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AD93D" w14:textId="77777777" w:rsidR="00393C7E" w:rsidRPr="00D41AD8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>МУНИЦИПАЛЬНОЕ ОБРАЗОВАНИЕ «СПАССКОЕ СЕЛЬСКОЕ ПОСЕЛЕНИЕ»</w:t>
      </w:r>
    </w:p>
    <w:p w14:paraId="3DDCBA6C" w14:textId="77777777" w:rsidR="00393C7E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>АДМИНИСТРАЦИЯ СПАССКОГО СЕЛЬСКОГО ПОСЕЛЕНИЯ</w:t>
      </w:r>
    </w:p>
    <w:p w14:paraId="63925967" w14:textId="77777777" w:rsidR="00D41AD8" w:rsidRPr="00D41AD8" w:rsidRDefault="00D41AD8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</w:p>
    <w:p w14:paraId="0C3F96AC" w14:textId="77777777" w:rsidR="00393C7E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ПОСТАНОВЛЕНИЕ  </w:t>
      </w:r>
    </w:p>
    <w:p w14:paraId="4C1FE9FD" w14:textId="77777777" w:rsidR="00D41AD8" w:rsidRDefault="00D41AD8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</w:p>
    <w:p w14:paraId="67C64E41" w14:textId="7F605EB5" w:rsidR="00393C7E" w:rsidRPr="00D41AD8" w:rsidRDefault="00393C7E" w:rsidP="00D41AD8">
      <w:pPr>
        <w:pStyle w:val="ConsPlusNormal"/>
        <w:ind w:firstLine="539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«__»______ 2022 г.                                                                         </w:t>
      </w:r>
      <w:r w:rsidR="00D41AD8">
        <w:rPr>
          <w:bCs/>
          <w:color w:val="000000" w:themeColor="text1"/>
          <w:sz w:val="24"/>
          <w:szCs w:val="24"/>
        </w:rPr>
        <w:t xml:space="preserve">                              </w:t>
      </w:r>
      <w:r w:rsidRPr="00D41AD8">
        <w:rPr>
          <w:bCs/>
          <w:color w:val="000000" w:themeColor="text1"/>
          <w:sz w:val="24"/>
          <w:szCs w:val="24"/>
        </w:rPr>
        <w:t xml:space="preserve">   № ____</w:t>
      </w:r>
    </w:p>
    <w:p w14:paraId="12C58BBD" w14:textId="3DB4FE16" w:rsidR="00393C7E" w:rsidRPr="00D41AD8" w:rsidRDefault="00393C7E" w:rsidP="00393C7E">
      <w:pPr>
        <w:pStyle w:val="ConsPlusNormal"/>
        <w:ind w:firstLine="539"/>
        <w:jc w:val="right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ПРОЕКТ </w:t>
      </w:r>
    </w:p>
    <w:p w14:paraId="3F8E9818" w14:textId="77777777" w:rsidR="00393C7E" w:rsidRPr="00D41AD8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>с.Вершинино</w:t>
      </w:r>
    </w:p>
    <w:p w14:paraId="5C6DA0AA" w14:textId="77777777" w:rsidR="00393C7E" w:rsidRPr="00D41AD8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</w:p>
    <w:p w14:paraId="2F1E3C38" w14:textId="77777777" w:rsidR="00D41AD8" w:rsidRDefault="00393C7E" w:rsidP="00D41AD8">
      <w:pPr>
        <w:pStyle w:val="ConsPlusNormal"/>
        <w:ind w:firstLine="539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Об утверждении административного регламента </w:t>
      </w:r>
    </w:p>
    <w:p w14:paraId="4EE0B0EA" w14:textId="77777777" w:rsidR="00D41AD8" w:rsidRDefault="00393C7E" w:rsidP="00D41AD8">
      <w:pPr>
        <w:pStyle w:val="ConsPlusNormal"/>
        <w:ind w:firstLine="539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по предоставлению муниципальной услуги </w:t>
      </w:r>
    </w:p>
    <w:p w14:paraId="3BFB825A" w14:textId="77777777" w:rsidR="00D41AD8" w:rsidRDefault="00393C7E" w:rsidP="00D41AD8">
      <w:pPr>
        <w:pStyle w:val="ConsPlusNormal"/>
        <w:ind w:firstLine="539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>«Выдача разрешения на ввод объекта в эксплуатацию»</w:t>
      </w:r>
    </w:p>
    <w:p w14:paraId="23A175A8" w14:textId="77777777" w:rsidR="00D41AD8" w:rsidRDefault="00393C7E" w:rsidP="00D41AD8">
      <w:pPr>
        <w:pStyle w:val="ConsPlusNormal"/>
        <w:ind w:firstLine="539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 на территории муниципального образования </w:t>
      </w:r>
    </w:p>
    <w:p w14:paraId="74B992B0" w14:textId="23C399BB" w:rsidR="00393C7E" w:rsidRDefault="00D41AD8" w:rsidP="00D41AD8">
      <w:pPr>
        <w:pStyle w:val="ConsPlusNormal"/>
        <w:ind w:firstLine="53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«</w:t>
      </w:r>
      <w:r w:rsidR="00393C7E" w:rsidRPr="00D41AD8">
        <w:rPr>
          <w:bCs/>
          <w:color w:val="000000" w:themeColor="text1"/>
          <w:sz w:val="24"/>
          <w:szCs w:val="24"/>
        </w:rPr>
        <w:t>Спасское сельское поселение</w:t>
      </w:r>
      <w:r>
        <w:rPr>
          <w:bCs/>
          <w:color w:val="000000" w:themeColor="text1"/>
          <w:sz w:val="24"/>
          <w:szCs w:val="24"/>
        </w:rPr>
        <w:t>»</w:t>
      </w:r>
    </w:p>
    <w:p w14:paraId="21ED542E" w14:textId="77777777" w:rsidR="00D41AD8" w:rsidRPr="00D41AD8" w:rsidRDefault="00D41AD8" w:rsidP="00D41AD8">
      <w:pPr>
        <w:pStyle w:val="ConsPlusNormal"/>
        <w:ind w:firstLine="539"/>
        <w:rPr>
          <w:bCs/>
          <w:color w:val="000000" w:themeColor="text1"/>
          <w:sz w:val="24"/>
          <w:szCs w:val="24"/>
        </w:rPr>
      </w:pPr>
    </w:p>
    <w:p w14:paraId="28C339DC" w14:textId="77777777" w:rsidR="00D41AD8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Уставом муниципального образования </w:t>
      </w:r>
    </w:p>
    <w:p w14:paraId="0E3D7096" w14:textId="648F7BE5" w:rsidR="00393C7E" w:rsidRPr="00D41AD8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>«Спасское сельское поселение»,</w:t>
      </w:r>
    </w:p>
    <w:p w14:paraId="6F90EB43" w14:textId="77777777" w:rsidR="00D41AD8" w:rsidRDefault="00D41AD8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</w:p>
    <w:p w14:paraId="6614EDB3" w14:textId="77777777" w:rsidR="00393C7E" w:rsidRPr="00D41AD8" w:rsidRDefault="00393C7E" w:rsidP="00393C7E">
      <w:pPr>
        <w:pStyle w:val="ConsPlusNormal"/>
        <w:ind w:firstLine="539"/>
        <w:jc w:val="center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>ПОСТАНОВЛЯЮ:</w:t>
      </w:r>
    </w:p>
    <w:p w14:paraId="4BEFE99B" w14:textId="77777777" w:rsidR="00393C7E" w:rsidRPr="00393C7E" w:rsidRDefault="00393C7E" w:rsidP="00393C7E">
      <w:pPr>
        <w:pStyle w:val="ConsPlusNormal"/>
        <w:ind w:firstLine="539"/>
        <w:jc w:val="center"/>
        <w:rPr>
          <w:bCs/>
          <w:color w:val="000000" w:themeColor="text1"/>
        </w:rPr>
      </w:pPr>
    </w:p>
    <w:p w14:paraId="51DC56CC" w14:textId="77777777" w:rsidR="00D41AD8" w:rsidRDefault="00393C7E" w:rsidP="00D41AD8">
      <w:pPr>
        <w:pStyle w:val="ConsPlusNormal"/>
        <w:spacing w:after="240"/>
        <w:ind w:firstLine="567"/>
        <w:rPr>
          <w:sz w:val="24"/>
          <w:szCs w:val="24"/>
          <w:lang w:eastAsia="ar-SA"/>
        </w:rPr>
      </w:pPr>
      <w:r w:rsidRPr="00D41AD8">
        <w:rPr>
          <w:bCs/>
          <w:color w:val="000000" w:themeColor="text1"/>
          <w:sz w:val="24"/>
          <w:szCs w:val="24"/>
        </w:rPr>
        <w:t>1.</w:t>
      </w:r>
      <w:r w:rsidR="00D41AD8" w:rsidRPr="00D41AD8">
        <w:rPr>
          <w:bCs/>
          <w:color w:val="000000" w:themeColor="text1"/>
          <w:sz w:val="24"/>
          <w:szCs w:val="24"/>
        </w:rPr>
        <w:t xml:space="preserve"> Отменить постановление Администрации Спасского сельского поселения от </w:t>
      </w:r>
      <w:r w:rsidR="00D41AD8" w:rsidRPr="00D41AD8">
        <w:rPr>
          <w:sz w:val="24"/>
          <w:szCs w:val="24"/>
          <w:lang w:eastAsia="ar-SA"/>
        </w:rPr>
        <w:t>02.08.2012 года № 173 «</w:t>
      </w:r>
      <w:r w:rsidR="00D41AD8" w:rsidRPr="00D41AD8">
        <w:rPr>
          <w:bCs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</w:t>
      </w:r>
      <w:r w:rsidR="00D41AD8" w:rsidRPr="00D41AD8">
        <w:rPr>
          <w:sz w:val="24"/>
          <w:szCs w:val="24"/>
          <w:lang w:eastAsia="ar-SA"/>
        </w:rPr>
        <w:t>Выдача разрешений на строительство, реконструкцию и ввод  в эксплуатацию объектов капитального строительства»</w:t>
      </w:r>
      <w:r w:rsidR="00D41AD8">
        <w:rPr>
          <w:sz w:val="24"/>
          <w:szCs w:val="24"/>
          <w:lang w:eastAsia="ar-SA"/>
        </w:rPr>
        <w:t>.</w:t>
      </w:r>
    </w:p>
    <w:p w14:paraId="6046504D" w14:textId="0AEE7792" w:rsidR="00D41AD8" w:rsidRDefault="00D41AD8" w:rsidP="00D41AD8">
      <w:pPr>
        <w:pStyle w:val="ConsPlusNormal"/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</w:t>
      </w:r>
      <w:r w:rsidRPr="00D41AD8">
        <w:rPr>
          <w:bCs/>
          <w:color w:val="000000" w:themeColor="text1"/>
          <w:sz w:val="24"/>
          <w:szCs w:val="24"/>
        </w:rPr>
        <w:t>Отменить постановление Администрации Спасского сельского поселения от</w:t>
      </w:r>
      <w:r>
        <w:rPr>
          <w:bCs/>
          <w:color w:val="000000" w:themeColor="text1"/>
          <w:sz w:val="24"/>
          <w:szCs w:val="24"/>
        </w:rPr>
        <w:t xml:space="preserve"> 03.10.2019 № 326 </w:t>
      </w:r>
      <w:r>
        <w:rPr>
          <w:sz w:val="24"/>
          <w:szCs w:val="24"/>
          <w:lang w:eastAsia="ar-SA"/>
        </w:rPr>
        <w:t>О внесении изменений в постановление Администрации Спасского сельского поселения от 02.08.2012 года № 173 «</w:t>
      </w:r>
      <w:r>
        <w:rPr>
          <w:bCs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</w:t>
      </w:r>
      <w:r>
        <w:rPr>
          <w:sz w:val="24"/>
          <w:szCs w:val="24"/>
          <w:lang w:eastAsia="ar-SA"/>
        </w:rPr>
        <w:t>Выдача разрешений на строительство, реконструкцию и ввод  в эксплуатацию объектов капитального строительства»</w:t>
      </w:r>
      <w:proofErr w:type="gramStart"/>
      <w:r>
        <w:rPr>
          <w:sz w:val="24"/>
          <w:szCs w:val="24"/>
          <w:lang w:eastAsia="ar-SA"/>
        </w:rPr>
        <w:t xml:space="preserve"> .</w:t>
      </w:r>
      <w:proofErr w:type="gramEnd"/>
    </w:p>
    <w:p w14:paraId="17444FE0" w14:textId="4668B333" w:rsidR="00D41AD8" w:rsidRPr="00D41AD8" w:rsidRDefault="00393C7E" w:rsidP="00393C7E">
      <w:pPr>
        <w:pStyle w:val="ConsPlusNormal"/>
        <w:ind w:firstLine="567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ab/>
        <w:t xml:space="preserve">  </w:t>
      </w:r>
    </w:p>
    <w:p w14:paraId="4DE1C9A2" w14:textId="4BF3D9D4" w:rsidR="00393C7E" w:rsidRPr="00D41AD8" w:rsidRDefault="00D41AD8" w:rsidP="00D41AD8">
      <w:pPr>
        <w:pStyle w:val="ConsPlusNormal"/>
        <w:spacing w:after="240"/>
        <w:ind w:firstLine="567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3. </w:t>
      </w:r>
      <w:r w:rsidR="00393C7E" w:rsidRPr="00D41AD8">
        <w:rPr>
          <w:bCs/>
          <w:color w:val="000000" w:themeColor="text1"/>
          <w:sz w:val="24"/>
          <w:szCs w:val="24"/>
        </w:rPr>
        <w:t>Утвердить Административный регламент предоставления  муниципальной услуги «Выдача разрешения на ввод объекта в эксплуатацию» на территории муниципального образования Спасское сельское поселение согласно Приложению.</w:t>
      </w:r>
    </w:p>
    <w:p w14:paraId="6A011C06" w14:textId="2A450CF3" w:rsidR="00393C7E" w:rsidRPr="00D41AD8" w:rsidRDefault="00D41AD8" w:rsidP="00D41AD8">
      <w:pPr>
        <w:pStyle w:val="ConsPlusNormal"/>
        <w:spacing w:after="240"/>
        <w:ind w:firstLine="539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>4</w:t>
      </w:r>
      <w:r w:rsidR="00393C7E" w:rsidRPr="00D41AD8">
        <w:rPr>
          <w:bCs/>
          <w:color w:val="000000" w:themeColor="text1"/>
          <w:sz w:val="24"/>
          <w:szCs w:val="24"/>
        </w:rPr>
        <w:t>.</w:t>
      </w:r>
      <w:r w:rsidR="00393C7E" w:rsidRPr="00D41AD8">
        <w:rPr>
          <w:bCs/>
          <w:color w:val="000000" w:themeColor="text1"/>
          <w:sz w:val="24"/>
          <w:szCs w:val="24"/>
        </w:rPr>
        <w:tab/>
        <w:t xml:space="preserve"> Опубликовать настоящее постановление в официальном издании Спасского сельского поселения – «Информационный бюллетень Спасского сельского поселения», разместить на официальном сайте муниципального образования «Спасское сельское поселение» в сети Интернет - </w:t>
      </w:r>
      <w:proofErr w:type="spellStart"/>
      <w:r w:rsidR="00393C7E" w:rsidRPr="00D41AD8">
        <w:rPr>
          <w:bCs/>
          <w:color w:val="000000" w:themeColor="text1"/>
          <w:sz w:val="24"/>
          <w:szCs w:val="24"/>
        </w:rPr>
        <w:t>www</w:t>
      </w:r>
      <w:proofErr w:type="spellEnd"/>
      <w:r w:rsidR="00393C7E" w:rsidRPr="00D41AD8">
        <w:rPr>
          <w:bCs/>
          <w:color w:val="000000" w:themeColor="text1"/>
          <w:sz w:val="24"/>
          <w:szCs w:val="24"/>
        </w:rPr>
        <w:t>. spasskoe.tomsk.ru.</w:t>
      </w:r>
    </w:p>
    <w:p w14:paraId="479CF9A8" w14:textId="65C9029E" w:rsidR="00393C7E" w:rsidRPr="00D41AD8" w:rsidRDefault="00D41AD8" w:rsidP="00D41AD8">
      <w:pPr>
        <w:pStyle w:val="ConsPlusNormal"/>
        <w:spacing w:after="240"/>
        <w:ind w:firstLine="539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>5</w:t>
      </w:r>
      <w:r w:rsidR="00393C7E" w:rsidRPr="00D41AD8">
        <w:rPr>
          <w:bCs/>
          <w:color w:val="000000" w:themeColor="text1"/>
          <w:sz w:val="24"/>
          <w:szCs w:val="24"/>
        </w:rPr>
        <w:t>.</w:t>
      </w:r>
      <w:r w:rsidR="00393C7E" w:rsidRPr="00D41AD8">
        <w:rPr>
          <w:bCs/>
          <w:color w:val="000000" w:themeColor="text1"/>
          <w:sz w:val="24"/>
          <w:szCs w:val="24"/>
        </w:rPr>
        <w:tab/>
        <w:t>Настоящее Постановление вступает в официальную силу с момента опубликования.</w:t>
      </w:r>
    </w:p>
    <w:p w14:paraId="6C2275F3" w14:textId="35EA8DB7" w:rsidR="00393C7E" w:rsidRPr="00D41AD8" w:rsidRDefault="00D41AD8" w:rsidP="00393C7E">
      <w:pPr>
        <w:pStyle w:val="ConsPlusNormal"/>
        <w:ind w:firstLine="539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>6</w:t>
      </w:r>
      <w:r w:rsidR="00393C7E" w:rsidRPr="00D41AD8">
        <w:rPr>
          <w:bCs/>
          <w:color w:val="000000" w:themeColor="text1"/>
          <w:sz w:val="24"/>
          <w:szCs w:val="24"/>
        </w:rPr>
        <w:t>.</w:t>
      </w:r>
      <w:r w:rsidR="00393C7E" w:rsidRPr="00D41AD8">
        <w:rPr>
          <w:bCs/>
          <w:color w:val="000000" w:themeColor="text1"/>
          <w:sz w:val="24"/>
          <w:szCs w:val="24"/>
        </w:rPr>
        <w:tab/>
      </w:r>
      <w:proofErr w:type="gramStart"/>
      <w:r w:rsidR="00393C7E" w:rsidRPr="00D41AD8">
        <w:rPr>
          <w:bCs/>
          <w:color w:val="000000" w:themeColor="text1"/>
          <w:sz w:val="24"/>
          <w:szCs w:val="24"/>
        </w:rPr>
        <w:t>Контроль за</w:t>
      </w:r>
      <w:proofErr w:type="gramEnd"/>
      <w:r w:rsidR="00393C7E" w:rsidRPr="00D41AD8">
        <w:rPr>
          <w:bCs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14:paraId="0113D5E8" w14:textId="77777777" w:rsidR="00393C7E" w:rsidRPr="00393C7E" w:rsidRDefault="00393C7E" w:rsidP="00393C7E">
      <w:pPr>
        <w:pStyle w:val="ConsPlusNormal"/>
        <w:ind w:firstLine="539"/>
        <w:jc w:val="center"/>
        <w:rPr>
          <w:bCs/>
          <w:color w:val="000000" w:themeColor="text1"/>
        </w:rPr>
      </w:pPr>
    </w:p>
    <w:p w14:paraId="6BE2FECE" w14:textId="77777777" w:rsidR="00393C7E" w:rsidRPr="00393C7E" w:rsidRDefault="00393C7E" w:rsidP="00D41AD8">
      <w:pPr>
        <w:pStyle w:val="ConsPlusNormal"/>
        <w:rPr>
          <w:bCs/>
          <w:color w:val="000000" w:themeColor="text1"/>
        </w:rPr>
      </w:pPr>
    </w:p>
    <w:p w14:paraId="7E562808" w14:textId="77777777" w:rsidR="00393C7E" w:rsidRPr="00D41AD8" w:rsidRDefault="00393C7E" w:rsidP="00393C7E">
      <w:pPr>
        <w:pStyle w:val="ConsPlusNormal"/>
        <w:ind w:firstLine="539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Глава поселения         </w:t>
      </w:r>
    </w:p>
    <w:p w14:paraId="11964477" w14:textId="7506D9E6" w:rsidR="00470FD9" w:rsidRPr="00D41AD8" w:rsidRDefault="00393C7E" w:rsidP="00D41AD8">
      <w:pPr>
        <w:pStyle w:val="ConsPlusNormal"/>
        <w:ind w:firstLine="539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(Глава Администрации)                                                       </w:t>
      </w:r>
      <w:r w:rsidR="00D41AD8">
        <w:rPr>
          <w:bCs/>
          <w:color w:val="000000" w:themeColor="text1"/>
          <w:sz w:val="24"/>
          <w:szCs w:val="24"/>
        </w:rPr>
        <w:t xml:space="preserve">     Е.Ю. Пшеленский</w:t>
      </w:r>
    </w:p>
    <w:p w14:paraId="7944D56C" w14:textId="60BC93A8"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9455B06" w14:textId="4583E967" w:rsidR="00511437" w:rsidRPr="00D41AD8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D41AD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511437" w:rsidRPr="00D41AD8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14:paraId="28FF630E" w14:textId="6887E2F4" w:rsidR="006D20AF" w:rsidRPr="00D41AD8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E9431D" w14:textId="77777777" w:rsidR="006D20AF" w:rsidRPr="00D41AD8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14:paraId="4733D25F" w14:textId="77777777" w:rsidR="006D20AF" w:rsidRPr="00D41AD8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E1A9157" w14:textId="3B962F07" w:rsidR="00DB1ACD" w:rsidRPr="00D41AD8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</w:t>
      </w:r>
      <w:r w:rsidR="00F93712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редоставления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муниципальной услуги «</w:t>
      </w:r>
      <w:r w:rsidR="00DB1ACD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уполномоченными в соответствии </w:t>
      </w:r>
      <w:r w:rsidR="00DB1ACD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эксплуатацию</w:t>
      </w:r>
      <w:r w:rsidR="00DB1ACD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федеральные органы исполнительной власти, органы исполнительной власти субъекта</w:t>
      </w:r>
      <w:proofErr w:type="gramEnd"/>
      <w:r w:rsidR="00DB1ACD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государственной власти, орган местного самоуправления, организация)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полномочия по выдаче разрешения на </w:t>
      </w:r>
      <w:r w:rsidR="005A1257" w:rsidRPr="00D41AD8">
        <w:rPr>
          <w:rFonts w:ascii="Times New Roman" w:hAnsi="Times New Roman"/>
          <w:color w:val="000000" w:themeColor="text1"/>
          <w:sz w:val="24"/>
          <w:szCs w:val="24"/>
        </w:rPr>
        <w:t>ввод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объекта</w:t>
      </w:r>
      <w:r w:rsidR="005A1257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в эксплуатацию</w:t>
      </w: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D41AD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="00CE0245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» (далее – усл</w:t>
      </w:r>
      <w:r w:rsidR="00CE0245" w:rsidRPr="00D41AD8">
        <w:rPr>
          <w:rFonts w:ascii="Times New Roman" w:hAnsi="Times New Roman"/>
          <w:color w:val="000000" w:themeColor="text1"/>
          <w:sz w:val="24"/>
          <w:szCs w:val="24"/>
        </w:rPr>
        <w:t>уга) в соответствии со статьей 55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Федерации.</w:t>
      </w:r>
      <w:r w:rsidR="00CE0245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58A5F5B" w14:textId="2878DD0F" w:rsidR="006D20AF" w:rsidRPr="00D41AD8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AB90E3" w14:textId="77777777" w:rsidR="006D20AF" w:rsidRPr="00D41AD8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iCs/>
          <w:color w:val="000000" w:themeColor="text1"/>
          <w:sz w:val="24"/>
          <w:szCs w:val="24"/>
        </w:rPr>
        <w:t>Круг Заявителей</w:t>
      </w:r>
    </w:p>
    <w:p w14:paraId="5D6A3CCE" w14:textId="77777777" w:rsidR="006D20AF" w:rsidRPr="00D41AD8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E1FB8F" w14:textId="43240D22" w:rsidR="00292991" w:rsidRPr="00D41AD8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Заявителями на получение </w:t>
      </w:r>
      <w:r w:rsidR="00397582" w:rsidRPr="00D41AD8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услуги</w:t>
      </w:r>
      <w:r w:rsidR="00F218F8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являются застройщики (далее – з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аявитель).</w:t>
      </w:r>
    </w:p>
    <w:p w14:paraId="4ABB2B26" w14:textId="195BDDE3" w:rsidR="00292991" w:rsidRPr="00D41AD8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745C0C07" w14:textId="0A465C16" w:rsidR="006D20AF" w:rsidRPr="00D41AD8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7CA60E" w14:textId="77777777" w:rsidR="006D20AF" w:rsidRPr="00D41AD8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eastAsia="Calibri" w:hAnsi="Times New Roman"/>
          <w:b/>
          <w:color w:val="000000" w:themeColor="text1"/>
          <w:sz w:val="24"/>
          <w:szCs w:val="24"/>
        </w:rPr>
        <w:t>Требования к порядку информирования о предоставлении государственной (муниципальной) услуги</w:t>
      </w:r>
    </w:p>
    <w:p w14:paraId="48476F10" w14:textId="77777777" w:rsidR="006D20AF" w:rsidRPr="00D41AD8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12287A" w14:textId="46E32021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1.4. Информирование о порядке предоставления услуги осуществляется:</w:t>
      </w:r>
    </w:p>
    <w:p w14:paraId="41A7AECE" w14:textId="0589FB5A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9317F1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уполномоченный</w:t>
      </w:r>
      <w:r w:rsidR="00931152"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орган государственной власти, орган мест</w:t>
      </w:r>
      <w:r w:rsidR="009317F1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ного самоуправления, организацию</w:t>
      </w:r>
      <w:r w:rsidR="000D2AC8" w:rsidRPr="00D41AD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или </w:t>
      </w:r>
      <w:r w:rsidR="009317F1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14:paraId="58E9F08C" w14:textId="3654AA09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2) по телефону </w:t>
      </w:r>
      <w:r w:rsidR="00931152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в уполномоченном органе государственной власти, органе местного самоуправления, организации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многофункциональном центре;</w:t>
      </w:r>
    </w:p>
    <w:p w14:paraId="21BE114A" w14:textId="77777777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3) письменно, в том числе посредством электронной почты, факсимильной связи;</w:t>
      </w:r>
    </w:p>
    <w:p w14:paraId="13AA02FA" w14:textId="77777777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</w:p>
    <w:p w14:paraId="7130A9E3" w14:textId="77777777" w:rsidR="006C2999" w:rsidRPr="00D41AD8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(https://www.gosuslugi.ru/) (далее –</w:t>
      </w:r>
      <w:r w:rsidR="006C2999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4CD2" w:rsidRPr="00D41AD8">
        <w:rPr>
          <w:rFonts w:ascii="Times New Roman" w:hAnsi="Times New Roman"/>
          <w:color w:val="000000" w:themeColor="text1"/>
          <w:sz w:val="24"/>
          <w:szCs w:val="24"/>
        </w:rPr>
        <w:t>Единый портал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C2999"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CF447E6" w14:textId="77777777" w:rsidR="00C120C4" w:rsidRPr="00D41AD8" w:rsidRDefault="006C2999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Федерации </w:t>
      </w:r>
      <w:r w:rsidR="00C120C4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(http://spasskoe.tomsk.ru); </w:t>
      </w:r>
    </w:p>
    <w:p w14:paraId="7C40E20B" w14:textId="42773D36" w:rsidR="00511437" w:rsidRPr="00D41AD8" w:rsidRDefault="00C120C4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2999" w:rsidRPr="00D41AD8">
        <w:rPr>
          <w:rFonts w:ascii="Times New Roman" w:hAnsi="Times New Roman"/>
          <w:color w:val="000000" w:themeColor="text1"/>
          <w:sz w:val="24"/>
          <w:szCs w:val="24"/>
        </w:rPr>
        <w:t>(далее – региональный портал)</w:t>
      </w:r>
      <w:r w:rsidR="00511437"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02CCD29" w14:textId="1FF761A9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</w:t>
      </w:r>
      <w:r w:rsidR="00931152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="0072523A" w:rsidRPr="00D41AD8">
        <w:rPr>
          <w:rFonts w:ascii="Times New Roman" w:hAnsi="Times New Roman"/>
          <w:i/>
          <w:iCs/>
          <w:color w:val="000000" w:themeColor="text1"/>
          <w:sz w:val="24"/>
          <w:szCs w:val="24"/>
        </w:rPr>
        <w:t>(http://spasskoe.tomsk.ru</w:t>
      </w:r>
      <w:r w:rsidRPr="00D41AD8">
        <w:rPr>
          <w:rFonts w:ascii="Times New Roman" w:hAnsi="Times New Roman"/>
          <w:i/>
          <w:iCs/>
          <w:color w:val="000000" w:themeColor="text1"/>
          <w:sz w:val="24"/>
          <w:szCs w:val="24"/>
        </w:rPr>
        <w:t>)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1C77FD4" w14:textId="62011668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5) посредством размещения информации на информационных стендах </w:t>
      </w:r>
      <w:r w:rsidR="00931152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многофункционального центра.</w:t>
      </w:r>
    </w:p>
    <w:p w14:paraId="4D7FAB00" w14:textId="1B54D8CA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14:paraId="3FF135E3" w14:textId="79085B8B" w:rsidR="00CE0245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способов подачи </w:t>
      </w:r>
      <w:r w:rsidR="00CE024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="00CE024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14:paraId="08C3482D" w14:textId="3197E747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6B48F09" w14:textId="5C0297EE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адресов </w:t>
      </w:r>
      <w:r w:rsidR="00931152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многофункциональных центров, обращение в которые необходимо для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7E017F3" w14:textId="2B805BF8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справочной информации о работе </w:t>
      </w:r>
      <w:r w:rsidR="00931152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(структурных подразделений </w:t>
      </w:r>
      <w:r w:rsidR="00931152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14:paraId="0B038A4A" w14:textId="024F2211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документов, необходимых для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1DCF786" w14:textId="4EB27CEB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порядка и сроков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510A3D3" w14:textId="5C002636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="000628B6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0628B6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и о результатах предоставления муниципальной услуги;</w:t>
      </w:r>
    </w:p>
    <w:p w14:paraId="2364679C" w14:textId="316FF5E9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DE7A3C9" w14:textId="565437FA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по вопросам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бесплатно.</w:t>
      </w:r>
    </w:p>
    <w:p w14:paraId="1A83473D" w14:textId="3C33F902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1.6. При устном обращении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еля (лично или по телефону) должностное лицо </w:t>
      </w:r>
      <w:r w:rsidR="00931152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>обратившихся</w:t>
      </w:r>
      <w:proofErr w:type="gramEnd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по интересующим вопросам.</w:t>
      </w:r>
    </w:p>
    <w:p w14:paraId="3950B43F" w14:textId="4A93197B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681F9A7E" w14:textId="0F7229CD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Если должностное лицо </w:t>
      </w:r>
      <w:r w:rsidR="00931152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не может самостоятельно дать ответ, телефонный звонок</w:t>
      </w:r>
      <w:r w:rsidRPr="00D41AD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1F76CA2A" w14:textId="683B8E2F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елю один из следующих вариантов дальнейших действий:</w:t>
      </w:r>
    </w:p>
    <w:p w14:paraId="2B36606F" w14:textId="77777777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14:paraId="601E5E7C" w14:textId="77777777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14:paraId="081BA4ED" w14:textId="7332569D" w:rsidR="00511437" w:rsidRPr="00D41AD8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Должностное лицо </w:t>
      </w:r>
      <w:r w:rsidR="00931152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и влияющее прямо или косвенно на принимаемое решение.</w:t>
      </w:r>
    </w:p>
    <w:p w14:paraId="2792BE76" w14:textId="77777777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43A18EB5" w14:textId="77777777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27EC876D" w14:textId="1B5C0125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1.7. </w:t>
      </w: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По письменному обращению должностное лицо </w:t>
      </w:r>
      <w:r w:rsidR="00931152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D41AD8">
          <w:rPr>
            <w:rFonts w:ascii="Times New Roman" w:hAnsi="Times New Roman"/>
            <w:color w:val="000000" w:themeColor="text1"/>
            <w:sz w:val="24"/>
            <w:szCs w:val="24"/>
          </w:rPr>
          <w:t>пункте</w:t>
        </w:r>
      </w:hyperlink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14:paraId="381439FD" w14:textId="4DFAB7F1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1.8. На </w:t>
      </w:r>
      <w:r w:rsidR="00E11165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B016D22" w14:textId="286012CF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Доступ к информации о сроках и порядке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0C4A379" w14:textId="5A3734A5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1.9. На официальном сайте </w:t>
      </w:r>
      <w:r w:rsidR="00931152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на стендах в местах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и в многофункциональном центре размещается следующая справочная информация:</w:t>
      </w:r>
    </w:p>
    <w:p w14:paraId="12BFFEA6" w14:textId="6E33E744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о месте нахождения и графике работы </w:t>
      </w:r>
      <w:r w:rsidR="00CB280B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и их структурных подразделений, ответственных за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а также многофункциональных центров;</w:t>
      </w:r>
    </w:p>
    <w:p w14:paraId="6A98E7CA" w14:textId="12BA1F9E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справочные телефоны структурных подразделений </w:t>
      </w:r>
      <w:r w:rsidR="00E11165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ответственных за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в том числе номер телефона-автоинформатора (при наличии);</w:t>
      </w:r>
    </w:p>
    <w:p w14:paraId="070132A6" w14:textId="5DF6EC0F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070E0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в сети «Интернет».</w:t>
      </w:r>
    </w:p>
    <w:p w14:paraId="5400C8A5" w14:textId="1DCFA159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1.10. В залах ожидания </w:t>
      </w:r>
      <w:r w:rsidR="00D070E0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размещаются нормативные правовые акты, регулирующие порядок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D1E4094" w14:textId="248E45B5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1.11. Размещение информации о порядке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14:paraId="0F5A3D0C" w14:textId="1A171683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1.12. </w:t>
      </w: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ходе рассмотрения </w:t>
      </w:r>
      <w:r w:rsidR="000628B6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0628B6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результатах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D41AD8">
        <w:rPr>
          <w:rFonts w:ascii="Times New Roman" w:hAnsi="Times New Roman"/>
          <w:color w:val="000000" w:themeColor="text1"/>
          <w:sz w:val="24"/>
          <w:szCs w:val="24"/>
        </w:rPr>
        <w:t>Едином портале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региональном портале,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а также в соответству</w:t>
      </w:r>
      <w:r w:rsidR="00D070E0" w:rsidRPr="00D41AD8">
        <w:rPr>
          <w:rFonts w:ascii="Times New Roman" w:hAnsi="Times New Roman"/>
          <w:color w:val="000000" w:themeColor="text1"/>
          <w:sz w:val="24"/>
          <w:szCs w:val="24"/>
        </w:rPr>
        <w:t>ющем структурном подразделении у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="00D070E0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власти, органа местного самоуправления, организации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заявителя лично, по телефону посредством электронной почты. </w:t>
      </w:r>
      <w:proofErr w:type="gramEnd"/>
    </w:p>
    <w:p w14:paraId="55EA6140" w14:textId="77777777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67E8B8" w14:textId="082E3451" w:rsidR="000B3F69" w:rsidRPr="00D41AD8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511437"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II. </w:t>
      </w:r>
      <w:r w:rsidR="0034065F" w:rsidRPr="00D41AD8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>Стандарт предоставления</w:t>
      </w:r>
      <w:r w:rsidR="0075595E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муниципальной</w:t>
      </w:r>
      <w:r w:rsidR="0034065F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34065F" w:rsidRPr="00D41AD8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>услуги</w:t>
      </w:r>
    </w:p>
    <w:p w14:paraId="473F26C4" w14:textId="77777777" w:rsidR="000B3F69" w:rsidRPr="00D41AD8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5A88D11" w14:textId="53DD0FD8" w:rsidR="000B3F69" w:rsidRPr="00D41AD8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</w:t>
      </w:r>
      <w:r w:rsidR="0075595E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муниципальной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29978A7C" w14:textId="77777777" w:rsidR="000B3F69" w:rsidRPr="00D41AD8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5F5EC4A" w14:textId="5918AEF0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2.1. Наименование муниципальной услуги - "Выдача разрешения на ввод объекта в эксплуатацию".</w:t>
      </w:r>
    </w:p>
    <w:p w14:paraId="7217A04B" w14:textId="0F6D640C" w:rsidR="000B3F69" w:rsidRPr="00D41AD8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10B5196B" w14:textId="3358A344" w:rsidR="000B3F69" w:rsidRPr="00D41AD8" w:rsidRDefault="0075595E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Администрация Спасского сельского поселения</w:t>
      </w:r>
      <w:r w:rsidR="000B3F69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предоставляющего 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муниципальную</w:t>
      </w:r>
      <w:r w:rsidR="000B3F69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услугу</w:t>
      </w:r>
    </w:p>
    <w:p w14:paraId="0E9CE2BC" w14:textId="77777777" w:rsidR="000B3F69" w:rsidRPr="00D41AD8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2A3CB24" w14:textId="38A8F944" w:rsidR="000B3F69" w:rsidRPr="00D41AD8" w:rsidRDefault="00C120C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Муниципальная</w:t>
      </w:r>
      <w:r w:rsidR="000B3F69"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услуга предоставляется Уполномоченным органом</w:t>
      </w:r>
      <w:r w:rsidRPr="00D41AD8">
        <w:rPr>
          <w:rFonts w:ascii="Times New Roman" w:hAnsi="Times New Roman"/>
          <w:sz w:val="24"/>
          <w:szCs w:val="24"/>
        </w:rPr>
        <w:t xml:space="preserve"> </w:t>
      </w: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Администрацией </w:t>
      </w:r>
      <w:r w:rsidRPr="00D41AD8">
        <w:rPr>
          <w:rFonts w:ascii="Times New Roman" w:hAnsi="Times New Roman"/>
          <w:sz w:val="24"/>
          <w:szCs w:val="24"/>
        </w:rPr>
        <w:t xml:space="preserve"> </w:t>
      </w: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>Спасского сельского  поселения.</w:t>
      </w:r>
      <w:r w:rsidR="000B3F69"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6676AA66" w14:textId="015F0263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2.2. Состав заявителей</w:t>
      </w:r>
      <w:r w:rsidR="00C120C4" w:rsidRPr="00D41AD8">
        <w:rPr>
          <w:rFonts w:ascii="Times New Roman" w:hAnsi="Times New Roman"/>
          <w:sz w:val="24"/>
          <w:szCs w:val="24"/>
        </w:rPr>
        <w:t xml:space="preserve"> </w:t>
      </w:r>
    </w:p>
    <w:p w14:paraId="7173EAE3" w14:textId="0A2E3F86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Заявителями при обращении за получением услуги являются застройщики.</w:t>
      </w:r>
    </w:p>
    <w:p w14:paraId="0706EC85" w14:textId="280D4CC4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lastRenderedPageBreak/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2146D1D3" w14:textId="77777777" w:rsidR="000B3F69" w:rsidRPr="00D41AD8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6EC67F" w14:textId="6013ACB9" w:rsidR="000B3F69" w:rsidRPr="00D41AD8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Нормативные правовые акты, регулирующи</w:t>
      </w:r>
      <w:r w:rsidR="0075595E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е предоставление муниципальной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661C2836" w14:textId="77777777" w:rsidR="000B3F69" w:rsidRPr="00D41AD8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D5C009E" w14:textId="2C62D927" w:rsidR="000B3F69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2.3. </w:t>
      </w:r>
      <w:r w:rsidR="009D027E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Перечень нормативных правовых актов, регулирующих предоставление </w:t>
      </w:r>
      <w:r w:rsidR="00397582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муниципальной</w:t>
      </w:r>
      <w:r w:rsidR="009D027E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59008A9A" w14:textId="77777777" w:rsidR="000B3F69" w:rsidRPr="00D41AD8" w:rsidRDefault="000B3F69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0932F035" w14:textId="1BB56FD4" w:rsidR="000B3F69" w:rsidRPr="00D41AD8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75595E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предоставления муниципальной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 и услуг, которые являются необходимыми и обязательными для </w:t>
      </w:r>
      <w:r w:rsidR="0075595E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предоставления муниципальной 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DA8362C" w14:textId="77777777" w:rsidR="000B3F69" w:rsidRPr="00D41AD8" w:rsidRDefault="000B3F69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768026AC" w14:textId="26EB3C84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2.4. </w:t>
      </w:r>
      <w:proofErr w:type="gramStart"/>
      <w:r w:rsidRPr="00D41AD8">
        <w:rPr>
          <w:bCs/>
          <w:color w:val="000000" w:themeColor="text1"/>
          <w:sz w:val="24"/>
          <w:szCs w:val="24"/>
        </w:rPr>
        <w:t>Заявитель или его представитель представляет в уполномоченный орган государственной власти, орган мест</w:t>
      </w:r>
      <w:r w:rsidR="00CE0245" w:rsidRPr="00D41AD8">
        <w:rPr>
          <w:bCs/>
          <w:color w:val="000000" w:themeColor="text1"/>
          <w:sz w:val="24"/>
          <w:szCs w:val="24"/>
        </w:rPr>
        <w:t>ного самоуправления, организацию</w:t>
      </w:r>
      <w:r w:rsidRPr="00D41AD8">
        <w:rPr>
          <w:bCs/>
          <w:color w:val="000000" w:themeColor="text1"/>
          <w:sz w:val="24"/>
          <w:szCs w:val="24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D41AD8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D41AD8">
        <w:rPr>
          <w:bCs/>
          <w:color w:val="000000" w:themeColor="text1"/>
          <w:sz w:val="24"/>
          <w:szCs w:val="24"/>
        </w:rPr>
        <w:t>, а также прилагаемые к нему документы,</w:t>
      </w:r>
      <w:r w:rsidR="00E8268E" w:rsidRPr="00D41AD8">
        <w:rPr>
          <w:bCs/>
          <w:color w:val="000000" w:themeColor="text1"/>
          <w:sz w:val="24"/>
          <w:szCs w:val="24"/>
        </w:rPr>
        <w:t xml:space="preserve"> указанные в подпунктах "б" - "д</w:t>
      </w:r>
      <w:r w:rsidRPr="00D41AD8">
        <w:rPr>
          <w:bCs/>
          <w:color w:val="000000" w:themeColor="text1"/>
          <w:sz w:val="24"/>
          <w:szCs w:val="24"/>
        </w:rPr>
        <w:t xml:space="preserve">" пункта </w:t>
      </w:r>
      <w:r w:rsidR="00F01E9A" w:rsidRPr="00D41AD8">
        <w:rPr>
          <w:bCs/>
          <w:color w:val="000000" w:themeColor="text1"/>
          <w:sz w:val="24"/>
          <w:szCs w:val="24"/>
        </w:rPr>
        <w:t>2.</w:t>
      </w:r>
      <w:r w:rsidRPr="00D41AD8">
        <w:rPr>
          <w:bCs/>
          <w:color w:val="000000" w:themeColor="text1"/>
          <w:sz w:val="24"/>
          <w:szCs w:val="24"/>
        </w:rPr>
        <w:t xml:space="preserve">8 настоящего </w:t>
      </w:r>
      <w:r w:rsidR="007F4375" w:rsidRPr="00D41AD8">
        <w:rPr>
          <w:bCs/>
          <w:color w:val="000000" w:themeColor="text1"/>
          <w:sz w:val="24"/>
          <w:szCs w:val="24"/>
        </w:rPr>
        <w:t>Административного регламента</w:t>
      </w:r>
      <w:r w:rsidR="00D3771E" w:rsidRPr="00D41AD8">
        <w:rPr>
          <w:bCs/>
          <w:color w:val="000000" w:themeColor="text1"/>
          <w:sz w:val="24"/>
          <w:szCs w:val="24"/>
        </w:rPr>
        <w:t>, одним из</w:t>
      </w:r>
      <w:r w:rsidRPr="00D41AD8">
        <w:rPr>
          <w:bCs/>
          <w:color w:val="000000" w:themeColor="text1"/>
          <w:sz w:val="24"/>
          <w:szCs w:val="24"/>
        </w:rPr>
        <w:t xml:space="preserve"> следующих способов:</w:t>
      </w:r>
      <w:proofErr w:type="gramEnd"/>
    </w:p>
    <w:p w14:paraId="2D5881BB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14:paraId="3775B67B" w14:textId="7088507C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федеральной государственной информационной системы «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</w:t>
      </w:r>
      <w:r w:rsidR="00411631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ая система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идентификации и аутентификации </w:t>
      </w:r>
      <w:r w:rsidR="00411631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(далее – </w:t>
      </w:r>
      <w:r w:rsidR="008E60D6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</w:t>
      </w:r>
      <w:r w:rsidR="00411631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1631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или</w:t>
      </w:r>
      <w:proofErr w:type="gramEnd"/>
      <w:r w:rsidR="00411631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411631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411631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при условии совпадения сведений о физическом лице в указанных информационных системах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  <w:proofErr w:type="gramEnd"/>
    </w:p>
    <w:p w14:paraId="39E65477" w14:textId="4AEA01ED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на ввод объекта в эксплуатацию подписывается 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 использованием средств электронной подписи и средств удостоверяющего центра, имеющих 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54433385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311C4A70" w14:textId="7533982E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14:paraId="6B2CC10B" w14:textId="77777777" w:rsidR="00890957" w:rsidRPr="00D41AD8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муниципальных услуг".</w:t>
      </w:r>
    </w:p>
    <w:p w14:paraId="25606B5A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14:paraId="7F032C2A" w14:textId="19435E81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7A1C6983" w14:textId="77777777" w:rsidR="00890957" w:rsidRPr="00D41AD8" w:rsidRDefault="00890957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14:paraId="7B60F2AE" w14:textId="77777777" w:rsidR="00890957" w:rsidRPr="00D41AD8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14:paraId="56C09F93" w14:textId="77777777" w:rsidR="00A56D1E" w:rsidRPr="00D41AD8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1E2A19E" w14:textId="6A977994" w:rsidR="00A56D1E" w:rsidRPr="00D41AD8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Иные требования, в том числе учитывающие особенности предоставления муницип</w:t>
      </w:r>
      <w:r w:rsidR="00397582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альной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397582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397582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муниципальной 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 в электронной форме</w:t>
      </w:r>
    </w:p>
    <w:p w14:paraId="4A329749" w14:textId="77777777" w:rsidR="00A56D1E" w:rsidRPr="00D41AD8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1BDA6350" w14:textId="071C6E1E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14:paraId="2420C5BD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184E96B0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19F7AC2A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xls, xlsx, ods - для документов, содержащих расчеты;</w:t>
      </w:r>
    </w:p>
    <w:p w14:paraId="4D949303" w14:textId="1877BB86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pdf, jpg, jpeg</w:t>
      </w:r>
      <w:r w:rsidR="00DE639B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png</w:t>
      </w:r>
      <w:r w:rsidR="00DE639B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bmp</w:t>
      </w:r>
      <w:r w:rsidR="00DE639B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tiff</w:t>
      </w:r>
      <w:r w:rsidR="00470FD9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21241C36" w14:textId="77777777" w:rsidR="00DE639B" w:rsidRPr="00D41AD8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д) 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zip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rar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сжатых документов в один файл;</w:t>
      </w:r>
    </w:p>
    <w:p w14:paraId="015AFE71" w14:textId="77777777" w:rsidR="00DE639B" w:rsidRPr="00D41AD8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е) 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sig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открепленной усиленной квалифицированной электронной подписи.</w:t>
      </w:r>
    </w:p>
    <w:p w14:paraId="57D8A611" w14:textId="225D1BE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2.6. В случае</w:t>
      </w: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D67BB0F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"черно-белый" (при отсутствии в документе графических изображений и (или) цветного текста);</w:t>
      </w:r>
    </w:p>
    <w:p w14:paraId="7F8002F7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6CFEB9BC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032852D1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CFDD698" w14:textId="60F3967D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711E67AD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14:paraId="367C3C41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7204C60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0D1ED2A6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14:paraId="7283E0A0" w14:textId="05AC246A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84D4E6A" w14:textId="75782509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посредством Единого портала, регионального портала в соответствии с подпунктом "а" пункта </w:t>
      </w:r>
      <w:r w:rsidR="00F01E9A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14:paraId="58C60EC0" w14:textId="19C9A973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proofErr w:type="gramStart"/>
      <w:r w:rsidR="00E858EB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посредством </w:t>
      </w:r>
      <w:r w:rsidR="00D762A2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="00E858EB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сведения из документа, </w:t>
      </w:r>
      <w:r w:rsidR="00845D1F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удостоверяющего</w:t>
      </w:r>
      <w:r w:rsidR="00E858EB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личность</w:t>
      </w:r>
      <w:r w:rsidR="00D762A2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E858EB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E858EB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из состава </w:t>
      </w:r>
      <w:r w:rsidR="00845D1F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соответствующих</w:t>
      </w:r>
      <w:r w:rsidR="00E858EB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  <w:proofErr w:type="gramEnd"/>
    </w:p>
    <w:p w14:paraId="4130B836" w14:textId="21AD2845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В случае представления документов в электронной форме посредством 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, 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регионального портала в соответствии с подпунктом "а" пункта </w:t>
      </w:r>
      <w:r w:rsidR="00F01E9A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14:paraId="0517CF01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г) документ, подтверждающий заключение </w:t>
      </w: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5CE2B6A5" w14:textId="5145E573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.</w:t>
      </w:r>
    </w:p>
    <w:p w14:paraId="53CE992A" w14:textId="77777777" w:rsidR="00A56D1E" w:rsidRPr="00D41AD8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B321E56" w14:textId="787432A0" w:rsidR="00A56D1E" w:rsidRPr="00D41AD8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397582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79D13D85" w14:textId="77777777" w:rsidR="00A56D1E" w:rsidRPr="00D41AD8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0085C1F8" w14:textId="1BE75DC5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>2.9. </w:t>
      </w:r>
      <w:proofErr w:type="gramStart"/>
      <w:r w:rsidRPr="00D41AD8">
        <w:rPr>
          <w:bCs/>
          <w:color w:val="000000" w:themeColor="text1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</w:t>
      </w:r>
      <w:proofErr w:type="gramEnd"/>
      <w:r w:rsidRPr="00D41AD8">
        <w:rPr>
          <w:bCs/>
          <w:color w:val="000000" w:themeColor="text1"/>
          <w:sz w:val="24"/>
          <w:szCs w:val="24"/>
        </w:rPr>
        <w:t xml:space="preserve"> местного самоуправления </w:t>
      </w:r>
      <w:proofErr w:type="gramStart"/>
      <w:r w:rsidRPr="00D41AD8">
        <w:rPr>
          <w:bCs/>
          <w:color w:val="000000" w:themeColor="text1"/>
          <w:sz w:val="24"/>
          <w:szCs w:val="24"/>
        </w:rPr>
        <w:t>организациях</w:t>
      </w:r>
      <w:proofErr w:type="gramEnd"/>
      <w:r w:rsidRPr="00D41AD8">
        <w:rPr>
          <w:bCs/>
          <w:color w:val="000000" w:themeColor="text1"/>
          <w:sz w:val="24"/>
          <w:szCs w:val="24"/>
        </w:rPr>
        <w:t xml:space="preserve">, в распоряжении </w:t>
      </w:r>
      <w:r w:rsidRPr="00D41AD8">
        <w:rPr>
          <w:color w:val="000000" w:themeColor="text1"/>
          <w:sz w:val="24"/>
          <w:szCs w:val="24"/>
        </w:rPr>
        <w:t xml:space="preserve">которых </w:t>
      </w:r>
      <w:r w:rsidRPr="00D41AD8">
        <w:rPr>
          <w:bCs/>
          <w:color w:val="000000" w:themeColor="text1"/>
          <w:sz w:val="24"/>
          <w:szCs w:val="24"/>
        </w:rPr>
        <w:t xml:space="preserve">находятся </w:t>
      </w:r>
      <w:r w:rsidRPr="00D41AD8">
        <w:rPr>
          <w:color w:val="000000" w:themeColor="text1"/>
          <w:sz w:val="24"/>
          <w:szCs w:val="24"/>
        </w:rPr>
        <w:t xml:space="preserve">указанные документы, </w:t>
      </w:r>
      <w:r w:rsidRPr="00D41AD8">
        <w:rPr>
          <w:bCs/>
          <w:color w:val="000000" w:themeColor="text1"/>
          <w:sz w:val="24"/>
          <w:szCs w:val="24"/>
        </w:rPr>
        <w:t>и которые заявитель вправе представить по собственной инициативе:</w:t>
      </w:r>
    </w:p>
    <w:p w14:paraId="266EFB65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0AAF234B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образование земельного участка;</w:t>
      </w:r>
    </w:p>
    <w:p w14:paraId="7BE9ABCD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разрешение на строительство;</w:t>
      </w:r>
    </w:p>
    <w:p w14:paraId="4E70DED4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B215D48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2A046D12" w14:textId="4D9CC2C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е)</w:t>
      </w:r>
      <w:r w:rsidR="0062496D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06D9242F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14:paraId="534DCDFA" w14:textId="77F3D08D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соответствии с част</w:t>
      </w:r>
      <w:r w:rsidR="00E308EC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ью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E308EC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1</w:t>
      </w:r>
      <w:r w:rsidR="00E308EC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="00E308EC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статьи </w:t>
      </w:r>
      <w:r w:rsidR="00E308EC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52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Градостроительного кодекса Российской Федерации</w:t>
      </w:r>
      <w:r w:rsidR="00E308EC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частью такой проектной документации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лучаях, предусмотренных частью 5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54 Градостроительного кодекса Российской Федерации;</w:t>
      </w:r>
      <w:proofErr w:type="gramEnd"/>
    </w:p>
    <w:p w14:paraId="0720A944" w14:textId="77777777" w:rsidR="00E858EB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6AE3E4C8" w14:textId="2B0084B5" w:rsidR="00CE7745" w:rsidRPr="00D41AD8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43CCBB40" w14:textId="0191E0F8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 xml:space="preserve">2.10. Документы, указанные в подпунктах "а", "г" - "ж" пункта </w:t>
      </w:r>
      <w:r w:rsidR="00F01E9A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9 настоящего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203863FD" w14:textId="00301686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</w:t>
      </w: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"-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</w:t>
      </w:r>
      <w:r w:rsidR="00E8268E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и подпунктах "г"-"з" пункта </w:t>
      </w:r>
      <w:r w:rsidR="00F01E9A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9 настоящего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2E609D4E" w14:textId="6740D394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2.12. Непредставление (несвоевременное представление) государственными 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3D01B08E" w14:textId="04DEFE9F" w:rsidR="00946605" w:rsidRPr="00D41AD8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5B1FE1E6" w14:textId="4C71700B" w:rsidR="00946605" w:rsidRPr="00D41AD8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Срок и порядок регистрации запроса заявителя о предоставлении </w:t>
      </w:r>
      <w:r w:rsidR="00397582" w:rsidRPr="00D41AD8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D41AD8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 xml:space="preserve"> услуги, в том числе в электронной форме</w:t>
      </w:r>
    </w:p>
    <w:p w14:paraId="79DAD4BA" w14:textId="77777777" w:rsidR="00946605" w:rsidRPr="00D41AD8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ABC1BAD" w14:textId="4F079E9C" w:rsidR="004A43D4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2.13. </w:t>
      </w:r>
      <w:r w:rsidR="004A43D4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Регистрация заявления о выдаче разрешения на ввод объекта в эксплуатацию, представленного </w:t>
      </w:r>
      <w:proofErr w:type="gramStart"/>
      <w:r w:rsidR="004A43D4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заявителем</w:t>
      </w:r>
      <w:proofErr w:type="gramEnd"/>
      <w:r w:rsidR="004A43D4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указанными </w:t>
      </w:r>
      <w:r w:rsidR="00C07469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</w:t>
      </w:r>
      <w:r w:rsidR="004A43D4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поступления.</w:t>
      </w:r>
    </w:p>
    <w:p w14:paraId="3A36287D" w14:textId="2D7E94A4" w:rsidR="004A43D4" w:rsidRPr="00D41AD8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единой информационной системы жилищного строительства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</w:t>
      </w:r>
      <w:proofErr w:type="gramEnd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указанного заявления.</w:t>
      </w:r>
    </w:p>
    <w:p w14:paraId="6B1D8E82" w14:textId="77777777" w:rsidR="00946605" w:rsidRPr="00D41AD8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678AB7" w14:textId="2C2371D4" w:rsidR="00946605" w:rsidRPr="00D41AD8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Срок предоставления </w:t>
      </w: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397582" w:rsidRPr="00D41AD8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приостановления предоставления</w:t>
      </w:r>
      <w:r w:rsidR="00397582"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муниципальной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397582" w:rsidRPr="00D41AD8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3EC2B35B" w14:textId="77777777" w:rsidR="00946605" w:rsidRPr="00D41AD8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2C0FC1AA" w14:textId="725C938C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2.14. Срок предоставления услуги составляет не более пяти рабочих дней </w:t>
      </w: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 дня поступления заявления о выдаче разрешения на ввод объекта в эксплуатацию в уполномоченный орган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государственной власти, орган местного самоуправления, организацию.</w:t>
      </w:r>
    </w:p>
    <w:p w14:paraId="790B4F0A" w14:textId="40787B77" w:rsidR="00946605" w:rsidRPr="00D41AD8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cr/>
      </w:r>
    </w:p>
    <w:p w14:paraId="6C3E81A6" w14:textId="677708BD" w:rsidR="00946605" w:rsidRPr="00D41AD8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397582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40BEA14B" w14:textId="77777777" w:rsidR="00946605" w:rsidRPr="00D41AD8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73856581" w14:textId="268AA946" w:rsidR="00CE7745" w:rsidRPr="00D41AD8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5F940264" w14:textId="6C311A09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74882683" w14:textId="77777777" w:rsidR="00946605" w:rsidRPr="00D41AD8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14:paraId="244B8C55" w14:textId="036780E8" w:rsidR="00946605" w:rsidRPr="00D41AD8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D41AD8">
        <w:rPr>
          <w:b/>
          <w:bCs/>
          <w:color w:val="000000" w:themeColor="text1"/>
          <w:sz w:val="24"/>
          <w:szCs w:val="24"/>
        </w:rPr>
        <w:t xml:space="preserve">Исчерпывающий перечень оснований для отказа в приеме документов, необходимых для предоставления </w:t>
      </w:r>
      <w:r w:rsidR="00397582" w:rsidRPr="00D41AD8">
        <w:rPr>
          <w:b/>
          <w:bCs/>
          <w:color w:val="000000" w:themeColor="text1"/>
          <w:sz w:val="24"/>
          <w:szCs w:val="24"/>
        </w:rPr>
        <w:t>муниципальной</w:t>
      </w:r>
      <w:r w:rsidRPr="00D41AD8">
        <w:rPr>
          <w:b/>
          <w:bCs/>
          <w:color w:val="000000" w:themeColor="text1"/>
          <w:sz w:val="24"/>
          <w:szCs w:val="24"/>
        </w:rPr>
        <w:t xml:space="preserve"> услуги</w:t>
      </w:r>
    </w:p>
    <w:p w14:paraId="32C0AA21" w14:textId="77777777" w:rsidR="00946605" w:rsidRPr="00D41AD8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4C2CB256" w14:textId="65AEECA1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в том числе представленных в электронной форме:</w:t>
      </w:r>
    </w:p>
    <w:p w14:paraId="69C25851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FC31BC7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14:paraId="3B1916BC" w14:textId="49358FA1" w:rsidR="002B3279" w:rsidRPr="00D41AD8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14:paraId="5B0D80E6" w14:textId="2D5B2922" w:rsidR="00CE7745" w:rsidRPr="00D41AD8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</w:t>
      </w:r>
      <w:r w:rsidR="00CE774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016EF11" w14:textId="1B68C3F5" w:rsidR="00CE7745" w:rsidRPr="00D41AD8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CE774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содержат подчистки и исправления текста;</w:t>
      </w:r>
    </w:p>
    <w:p w14:paraId="7ADE2E26" w14:textId="2F3CF85F" w:rsidR="00CE7745" w:rsidRPr="00D41AD8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="00CE774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89D52E1" w14:textId="51799C6A" w:rsidR="00CE7745" w:rsidRPr="00D41AD8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ж</w:t>
      </w:r>
      <w:r w:rsidR="00CE774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CE774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="00CE774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06814AF2" w14:textId="6BD1A71E" w:rsidR="00CE7745" w:rsidRPr="00D41AD8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</w:t>
      </w:r>
      <w:r w:rsidR="00CE774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E774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документах, представленных в электронной форме.</w:t>
      </w:r>
    </w:p>
    <w:p w14:paraId="2924EB26" w14:textId="3AF071DB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оформляется по форме согласно Приложению № 2 к настоящему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Административному регламенту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</w:p>
    <w:p w14:paraId="085DE45A" w14:textId="587C530F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2.18. </w:t>
      </w:r>
      <w:proofErr w:type="gramStart"/>
      <w:r w:rsidRPr="00D41AD8">
        <w:rPr>
          <w:bCs/>
          <w:color w:val="000000" w:themeColor="text1"/>
          <w:sz w:val="24"/>
          <w:szCs w:val="24"/>
        </w:rPr>
        <w:t xml:space="preserve">Решение об отказе в приеме документов, указанных в пункте 2.8 настоящего </w:t>
      </w:r>
      <w:r w:rsidR="007F4375" w:rsidRPr="00D41AD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41AD8">
        <w:rPr>
          <w:bCs/>
          <w:color w:val="000000" w:themeColor="text1"/>
          <w:sz w:val="24"/>
          <w:szCs w:val="24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</w:t>
      </w:r>
      <w:proofErr w:type="gramEnd"/>
      <w:r w:rsidRPr="00D41AD8">
        <w:rPr>
          <w:bCs/>
          <w:color w:val="000000" w:themeColor="text1"/>
          <w:sz w:val="24"/>
          <w:szCs w:val="24"/>
        </w:rPr>
        <w:t>, орган местного самоуправления, организацию.</w:t>
      </w:r>
    </w:p>
    <w:p w14:paraId="150E187B" w14:textId="10262A3D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2.19. Отказ в приеме документов, указанных в пункте </w:t>
      </w:r>
      <w:r w:rsidR="00F01E9A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14:paraId="5CBBA80A" w14:textId="77777777" w:rsidR="00946605" w:rsidRPr="00D41AD8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133B12B" w14:textId="3920AB4B" w:rsidR="00946605" w:rsidRPr="00D41AD8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Описание результата предоставления </w:t>
      </w:r>
      <w:r w:rsidR="00397582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232F1B36" w14:textId="77777777" w:rsidR="00946605" w:rsidRPr="00D41AD8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58CDDA9C" w14:textId="76D7ABF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2.20. Результатом предоставления услуги является:</w:t>
      </w:r>
    </w:p>
    <w:p w14:paraId="6C4867CA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30C29769" w14:textId="14443CD4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343767B2" w14:textId="3A26AD19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2.21. Форма разрешения на ввод объекта в эксплуатацию</w:t>
      </w:r>
      <w:r w:rsidRPr="00D41AD8" w:rsidDel="00C60F00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4C91D541" w14:textId="14D85881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Решение об отказе 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Административному регламенту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14:paraId="11AF044B" w14:textId="30F7EFBC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14:paraId="02447762" w14:textId="5CCF335D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отсутствие документов, предусмотренных подпунктами "г</w:t>
      </w: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"-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</w:t>
      </w:r>
      <w:r w:rsidR="008453DD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2.8, пунктом 2.9 настоящего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17A49EAE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16835E8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случаев изменения площади объекта капитального строительства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соответствии с частью 6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14:paraId="35E8D4B5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случаев изменения площади объекта капитального строительства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соответствии с частью 6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14:paraId="4034EBE9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94B2069" w14:textId="2C4D3FA1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14:paraId="62274305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1742FFB8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058F4B6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3 и 4 статьи 55 Градостроительного кодекса Российской Федерации, направлены в электронной форме.</w:t>
      </w:r>
    </w:p>
    <w:p w14:paraId="6FB0ACCD" w14:textId="061C3C72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425223AF" w14:textId="77777777" w:rsidR="00A35A7F" w:rsidRPr="00D41AD8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14:paraId="4AE82C53" w14:textId="3368E445" w:rsidR="00A35A7F" w:rsidRPr="00D41AD8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397582" w:rsidRPr="00D41AD8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муниципальной </w:t>
      </w:r>
      <w:r w:rsidRPr="00D41AD8">
        <w:rPr>
          <w:rFonts w:ascii="Times New Roman" w:eastAsia="Calibri" w:hAnsi="Times New Roman"/>
          <w:b/>
          <w:color w:val="000000" w:themeColor="text1"/>
          <w:sz w:val="24"/>
          <w:szCs w:val="24"/>
        </w:rPr>
        <w:t>услуги</w:t>
      </w:r>
    </w:p>
    <w:p w14:paraId="0447A095" w14:textId="77777777" w:rsidR="00A35A7F" w:rsidRPr="00D41AD8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67E227A3" w14:textId="2221AF8E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2.24. Предоставление услуги осуществляется без взимания платы.</w:t>
      </w:r>
    </w:p>
    <w:p w14:paraId="2719A73F" w14:textId="4BF061FD" w:rsidR="002B3279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2.25. </w:t>
      </w:r>
      <w:r w:rsidR="002B3279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14:paraId="23B56FC6" w14:textId="721D321A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представленного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способами, указанными в подпунктах «б», «в» пункта 2.4 настоящего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Письменный запрос может быть подан:</w:t>
      </w:r>
    </w:p>
    <w:p w14:paraId="028DBC9A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288FFDE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в электронной форме посредством электронной почты.</w:t>
      </w:r>
    </w:p>
    <w:p w14:paraId="2CCCA9AA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двух рабочих дней со дня поступления соответствующего запроса.</w:t>
      </w:r>
    </w:p>
    <w:p w14:paraId="4295AA36" w14:textId="7AED007E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14:paraId="02AFB017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14:paraId="290306FF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в срок не позднее пяти рабочих дней </w:t>
      </w: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 даты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его принятия подлежит направлению в 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14:paraId="743037A8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1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(</w:t>
      </w:r>
      <w:proofErr w:type="gramStart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принявшие решение об установлении или изменении зоны с особыми условиями использования территории в связи с</w:t>
      </w:r>
      <w:proofErr w:type="gramEnd"/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размещением объекта, в отношении которого выдано разрешение на ввод объекта в эксплуатацию;</w:t>
      </w:r>
    </w:p>
    <w:p w14:paraId="78D422C3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г)</w:t>
      </w: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14:paraId="5864FBD6" w14:textId="77777777" w:rsidR="004E3C8F" w:rsidRPr="00D41AD8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14:paraId="7436023D" w14:textId="5B51922F" w:rsidR="004E3C8F" w:rsidRPr="00D41AD8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D41AD8">
        <w:rPr>
          <w:b/>
          <w:bCs/>
          <w:color w:val="000000" w:themeColor="text1"/>
          <w:sz w:val="24"/>
          <w:szCs w:val="24"/>
        </w:rPr>
        <w:t>Порядок исправления допущенных опечаток и ошибок в               выданных в результате предоставления</w:t>
      </w:r>
      <w:r w:rsidR="00397582" w:rsidRPr="00D41AD8">
        <w:rPr>
          <w:b/>
          <w:bCs/>
          <w:color w:val="000000" w:themeColor="text1"/>
          <w:sz w:val="24"/>
          <w:szCs w:val="24"/>
        </w:rPr>
        <w:t xml:space="preserve">  муниципальной</w:t>
      </w:r>
      <w:r w:rsidRPr="00D41AD8">
        <w:rPr>
          <w:b/>
          <w:bCs/>
          <w:color w:val="000000" w:themeColor="text1"/>
          <w:sz w:val="24"/>
          <w:szCs w:val="24"/>
        </w:rPr>
        <w:t xml:space="preserve"> услуги документах</w:t>
      </w:r>
    </w:p>
    <w:p w14:paraId="623E91A6" w14:textId="77777777" w:rsidR="004E3C8F" w:rsidRPr="00D41AD8" w:rsidRDefault="004E3C8F" w:rsidP="00302E6A">
      <w:pPr>
        <w:pStyle w:val="ConsPlusNormal"/>
        <w:ind w:firstLine="709"/>
        <w:jc w:val="center"/>
        <w:rPr>
          <w:bCs/>
          <w:color w:val="000000" w:themeColor="text1"/>
          <w:sz w:val="24"/>
          <w:szCs w:val="24"/>
        </w:rPr>
      </w:pPr>
    </w:p>
    <w:p w14:paraId="7D46810E" w14:textId="7AE8EC83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2.27. Порядок исправления допущенных опечаток и ошибок в </w:t>
      </w:r>
      <w:r w:rsidRPr="00D41AD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D41AD8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14:paraId="14D1FDC9" w14:textId="2BA163D5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D41AD8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D41AD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D41AD8">
        <w:rPr>
          <w:bCs/>
          <w:color w:val="000000" w:themeColor="text1"/>
          <w:sz w:val="24"/>
          <w:szCs w:val="24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D41AD8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D41AD8">
        <w:rPr>
          <w:bCs/>
          <w:color w:val="000000" w:themeColor="text1"/>
          <w:sz w:val="24"/>
          <w:szCs w:val="24"/>
        </w:rPr>
        <w:t xml:space="preserve"> в порядке, установленном пунктами 2.4 – 2.7, 2.13 настоящего </w:t>
      </w:r>
      <w:r w:rsidR="007F4375" w:rsidRPr="00D41AD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41AD8">
        <w:rPr>
          <w:bCs/>
          <w:color w:val="000000" w:themeColor="text1"/>
          <w:sz w:val="24"/>
          <w:szCs w:val="24"/>
        </w:rPr>
        <w:t>.</w:t>
      </w:r>
      <w:proofErr w:type="gramEnd"/>
    </w:p>
    <w:p w14:paraId="5701B9B2" w14:textId="77777777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Pr="00D41AD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D41AD8">
        <w:rPr>
          <w:bCs/>
          <w:color w:val="000000" w:themeColor="text1"/>
          <w:sz w:val="24"/>
          <w:szCs w:val="24"/>
        </w:rPr>
        <w:t xml:space="preserve">на ввод </w:t>
      </w:r>
      <w:proofErr w:type="gramStart"/>
      <w:r w:rsidRPr="00D41AD8">
        <w:rPr>
          <w:bCs/>
          <w:color w:val="000000" w:themeColor="text1"/>
          <w:sz w:val="24"/>
          <w:szCs w:val="24"/>
        </w:rPr>
        <w:t>объекта</w:t>
      </w:r>
      <w:proofErr w:type="gramEnd"/>
      <w:r w:rsidRPr="00D41AD8">
        <w:rPr>
          <w:bCs/>
          <w:color w:val="000000" w:themeColor="text1"/>
          <w:sz w:val="24"/>
          <w:szCs w:val="24"/>
        </w:rPr>
        <w:t xml:space="preserve"> в эксплуатацию уполномоченный орган государственной власти, орган местного самоуправления, организация вносит исправления в ранее выданное </w:t>
      </w:r>
      <w:r w:rsidRPr="00D41AD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D41AD8">
        <w:rPr>
          <w:bCs/>
          <w:color w:val="000000" w:themeColor="text1"/>
          <w:sz w:val="24"/>
          <w:szCs w:val="24"/>
        </w:rPr>
        <w:t xml:space="preserve">на ввод объекта в эксплуатацию. Дата и номер выданного </w:t>
      </w:r>
      <w:r w:rsidRPr="00D41AD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D41AD8">
        <w:rPr>
          <w:bCs/>
          <w:color w:val="000000" w:themeColor="text1"/>
          <w:sz w:val="24"/>
          <w:szCs w:val="24"/>
        </w:rPr>
        <w:t xml:space="preserve">на ввод объекта в эксплуатацию не изменяются, а в соответствующей графе формы </w:t>
      </w:r>
      <w:r w:rsidRPr="00D41AD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D41AD8">
        <w:rPr>
          <w:bCs/>
          <w:color w:val="000000" w:themeColor="text1"/>
          <w:sz w:val="24"/>
          <w:szCs w:val="24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783DCBE9" w14:textId="606AEFCC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D41AD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D41AD8">
        <w:rPr>
          <w:bCs/>
          <w:color w:val="000000" w:themeColor="text1"/>
          <w:sz w:val="24"/>
          <w:szCs w:val="24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D41AD8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D41AD8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D41AD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41AD8">
        <w:rPr>
          <w:bCs/>
          <w:color w:val="000000" w:themeColor="text1"/>
          <w:sz w:val="24"/>
          <w:szCs w:val="24"/>
        </w:rPr>
        <w:t>, способом, указанным в заявлении об исправлении допущенных опечаток и ошибок, в течение пяти рабочих</w:t>
      </w:r>
      <w:proofErr w:type="gramEnd"/>
      <w:r w:rsidRPr="00D41AD8">
        <w:rPr>
          <w:bCs/>
          <w:color w:val="000000" w:themeColor="text1"/>
          <w:sz w:val="24"/>
          <w:szCs w:val="24"/>
        </w:rPr>
        <w:t xml:space="preserve"> дней </w:t>
      </w:r>
      <w:proofErr w:type="gramStart"/>
      <w:r w:rsidRPr="00D41AD8">
        <w:rPr>
          <w:bCs/>
          <w:color w:val="000000" w:themeColor="text1"/>
          <w:sz w:val="24"/>
          <w:szCs w:val="24"/>
        </w:rPr>
        <w:t>с даты поступления</w:t>
      </w:r>
      <w:proofErr w:type="gramEnd"/>
      <w:r w:rsidRPr="00D41AD8">
        <w:rPr>
          <w:bCs/>
          <w:color w:val="000000" w:themeColor="text1"/>
          <w:sz w:val="24"/>
          <w:szCs w:val="24"/>
        </w:rPr>
        <w:t xml:space="preserve"> заявления об исправлении допущенных опечаток и ошибок.</w:t>
      </w:r>
    </w:p>
    <w:p w14:paraId="75C49936" w14:textId="75D0CD4A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2.28. Исчерпывающий перечень оснований для отказа в исправлении допущенных опечаток и ошибок в </w:t>
      </w:r>
      <w:r w:rsidRPr="00D41AD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D41AD8">
        <w:rPr>
          <w:bCs/>
          <w:color w:val="000000" w:themeColor="text1"/>
          <w:sz w:val="24"/>
          <w:szCs w:val="24"/>
        </w:rPr>
        <w:t>на ввод объекта в эксплуатацию:</w:t>
      </w:r>
    </w:p>
    <w:p w14:paraId="1236984B" w14:textId="6358C0EA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а) несоответствие заявителя кругу лиц, указанных в пункте 2.2 настоящего </w:t>
      </w:r>
      <w:r w:rsidR="007F4375" w:rsidRPr="00D41AD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41AD8">
        <w:rPr>
          <w:bCs/>
          <w:color w:val="000000" w:themeColor="text1"/>
          <w:sz w:val="24"/>
          <w:szCs w:val="24"/>
        </w:rPr>
        <w:t>;</w:t>
      </w:r>
    </w:p>
    <w:p w14:paraId="537D2978" w14:textId="77777777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lastRenderedPageBreak/>
        <w:t xml:space="preserve">б) отсутствие факта допущения опечаток и ошибок в </w:t>
      </w:r>
      <w:r w:rsidRPr="00D41AD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D41AD8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14:paraId="03ACD197" w14:textId="300D59B8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>2.29. Порядок выдачи дубликата разрешения на ввод объекта в эксплуатацию.</w:t>
      </w:r>
    </w:p>
    <w:p w14:paraId="17F13E0A" w14:textId="5F7DDB6E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D41AD8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D41AD8">
        <w:rPr>
          <w:bCs/>
          <w:color w:val="000000" w:themeColor="text1"/>
          <w:sz w:val="24"/>
          <w:szCs w:val="24"/>
        </w:rPr>
        <w:t xml:space="preserve">, в порядке, установленном пунктами 2.4 – 2.7, 2.13 настоящего </w:t>
      </w:r>
      <w:r w:rsidR="007F4375" w:rsidRPr="00D41AD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41AD8">
        <w:rPr>
          <w:bCs/>
          <w:color w:val="000000" w:themeColor="text1"/>
          <w:sz w:val="24"/>
          <w:szCs w:val="24"/>
        </w:rPr>
        <w:t>.</w:t>
      </w:r>
    </w:p>
    <w:p w14:paraId="1CE5B13E" w14:textId="39C8AE18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D41AD8">
        <w:rPr>
          <w:bCs/>
          <w:color w:val="000000" w:themeColor="text1"/>
          <w:sz w:val="24"/>
          <w:szCs w:val="24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D41AD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41AD8">
        <w:rPr>
          <w:bCs/>
          <w:color w:val="000000" w:themeColor="text1"/>
          <w:sz w:val="24"/>
          <w:szCs w:val="24"/>
        </w:rPr>
        <w:t>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</w:t>
      </w:r>
      <w:proofErr w:type="gramEnd"/>
      <w:r w:rsidRPr="00D41AD8">
        <w:rPr>
          <w:bCs/>
          <w:color w:val="000000" w:themeColor="text1"/>
          <w:sz w:val="24"/>
          <w:szCs w:val="24"/>
        </w:rPr>
        <w:t xml:space="preserve">. </w:t>
      </w:r>
      <w:r w:rsidR="002B3279" w:rsidRPr="00D41AD8">
        <w:rPr>
          <w:bCs/>
          <w:color w:val="000000" w:themeColor="text1"/>
          <w:sz w:val="24"/>
          <w:szCs w:val="24"/>
        </w:rPr>
        <w:t>В случае</w:t>
      </w:r>
      <w:proofErr w:type="gramStart"/>
      <w:r w:rsidR="002B3279" w:rsidRPr="00D41AD8">
        <w:rPr>
          <w:bCs/>
          <w:color w:val="000000" w:themeColor="text1"/>
          <w:sz w:val="24"/>
          <w:szCs w:val="24"/>
        </w:rPr>
        <w:t>,</w:t>
      </w:r>
      <w:proofErr w:type="gramEnd"/>
      <w:r w:rsidR="002B3279" w:rsidRPr="00D41AD8">
        <w:rPr>
          <w:bCs/>
          <w:color w:val="000000" w:themeColor="text1"/>
          <w:sz w:val="24"/>
          <w:szCs w:val="24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14:paraId="32CD666D" w14:textId="21D9530E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D41AD8">
        <w:rPr>
          <w:bCs/>
          <w:color w:val="000000" w:themeColor="text1"/>
          <w:sz w:val="24"/>
          <w:szCs w:val="24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D41AD8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D41AD8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D41AD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41AD8">
        <w:rPr>
          <w:bCs/>
          <w:color w:val="000000" w:themeColor="text1"/>
          <w:sz w:val="24"/>
          <w:szCs w:val="24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14:paraId="0CDF2158" w14:textId="438FEF54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>2.30. Исчерпывающий перечень оснований для отказа в выдаче дубликата разрешения на ввод объекта в эксплуатацию:</w:t>
      </w:r>
    </w:p>
    <w:p w14:paraId="670ED3DB" w14:textId="1565E4F8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41AD8">
        <w:rPr>
          <w:bCs/>
          <w:color w:val="000000" w:themeColor="text1"/>
          <w:sz w:val="24"/>
          <w:szCs w:val="24"/>
        </w:rPr>
        <w:t xml:space="preserve">несоответствие заявителя кругу лиц, указанных в пункте 2.2 настоящего </w:t>
      </w:r>
      <w:r w:rsidR="007F4375" w:rsidRPr="00D41AD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41AD8">
        <w:rPr>
          <w:bCs/>
          <w:color w:val="000000" w:themeColor="text1"/>
          <w:sz w:val="24"/>
          <w:szCs w:val="24"/>
        </w:rPr>
        <w:t>.</w:t>
      </w:r>
    </w:p>
    <w:p w14:paraId="3EE25CD0" w14:textId="058DD8CE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14:paraId="0D0F72C1" w14:textId="0744E9FD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D41AD8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D41AD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D41AD8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по форме согласно Приложению № 8 </w:t>
      </w:r>
      <w:r w:rsidRPr="00D41AD8">
        <w:rPr>
          <w:color w:val="000000" w:themeColor="text1"/>
          <w:sz w:val="24"/>
          <w:szCs w:val="24"/>
        </w:rPr>
        <w:t xml:space="preserve">в порядке, установленном пунктами 2.4 – 2.7, 2.13 настоящего </w:t>
      </w:r>
      <w:r w:rsidR="007F4375" w:rsidRPr="00D41AD8">
        <w:rPr>
          <w:color w:val="000000" w:themeColor="text1"/>
          <w:sz w:val="24"/>
          <w:szCs w:val="24"/>
        </w:rPr>
        <w:t>Административного регламента</w:t>
      </w:r>
      <w:r w:rsidRPr="00D41AD8">
        <w:rPr>
          <w:color w:val="000000" w:themeColor="text1"/>
          <w:sz w:val="24"/>
          <w:szCs w:val="24"/>
        </w:rPr>
        <w:t xml:space="preserve">, </w:t>
      </w:r>
      <w:r w:rsidRPr="00D41AD8">
        <w:rPr>
          <w:bCs/>
          <w:color w:val="000000" w:themeColor="text1"/>
          <w:sz w:val="24"/>
          <w:szCs w:val="24"/>
        </w:rPr>
        <w:t>не позднее рабочего дня, предшествующего дню окончания срока предоставления услуги.</w:t>
      </w:r>
      <w:proofErr w:type="gramEnd"/>
    </w:p>
    <w:p w14:paraId="24B20BC4" w14:textId="77777777" w:rsidR="00CE7745" w:rsidRPr="00D41AD8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D41AD8">
        <w:rPr>
          <w:bCs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Pr="00D41AD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D41AD8">
        <w:rPr>
          <w:bCs/>
          <w:color w:val="000000" w:themeColor="text1"/>
          <w:sz w:val="24"/>
          <w:szCs w:val="24"/>
        </w:rPr>
        <w:t>ввод объекта в эксплуатацию</w:t>
      </w:r>
      <w:proofErr w:type="gramEnd"/>
      <w:r w:rsidRPr="00D41AD8">
        <w:rPr>
          <w:bCs/>
          <w:color w:val="000000" w:themeColor="text1"/>
          <w:sz w:val="24"/>
          <w:szCs w:val="24"/>
        </w:rPr>
        <w:t xml:space="preserve"> 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D41AD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D41AD8">
        <w:rPr>
          <w:bCs/>
          <w:color w:val="000000" w:themeColor="text1"/>
          <w:sz w:val="24"/>
          <w:szCs w:val="24"/>
        </w:rPr>
        <w:t>ввод объекта в эксплуатацию без рассмотрения.</w:t>
      </w:r>
    </w:p>
    <w:p w14:paraId="5D7A13C6" w14:textId="6B967104" w:rsidR="00CE7745" w:rsidRPr="00D41AD8" w:rsidRDefault="00CE7745" w:rsidP="00302E6A">
      <w:pPr>
        <w:pStyle w:val="ConsPlusNormal"/>
        <w:ind w:firstLine="708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D41AD8">
        <w:rPr>
          <w:bCs/>
          <w:color w:val="000000" w:themeColor="text1"/>
          <w:sz w:val="24"/>
          <w:szCs w:val="24"/>
        </w:rPr>
        <w:t xml:space="preserve">Решение об оставлении заявления </w:t>
      </w:r>
      <w:r w:rsidRPr="00D41AD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D41AD8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D41AD8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D41AD8">
        <w:rPr>
          <w:bCs/>
          <w:color w:val="000000" w:themeColor="text1"/>
          <w:sz w:val="24"/>
          <w:szCs w:val="24"/>
        </w:rPr>
        <w:t xml:space="preserve">, в порядке, установленном пунктом 2.23 настоящего </w:t>
      </w:r>
      <w:r w:rsidR="007F4375" w:rsidRPr="00D41AD8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41AD8">
        <w:rPr>
          <w:bCs/>
          <w:color w:val="000000" w:themeColor="text1"/>
          <w:sz w:val="24"/>
          <w:szCs w:val="24"/>
        </w:rPr>
        <w:t xml:space="preserve">, способом, указанным заявителем в заявлении об оставлении заявления </w:t>
      </w:r>
      <w:r w:rsidRPr="00D41AD8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D41AD8">
        <w:rPr>
          <w:bCs/>
          <w:color w:val="000000" w:themeColor="text1"/>
          <w:sz w:val="24"/>
          <w:szCs w:val="24"/>
        </w:rPr>
        <w:t>ввод объекта в эксплуатацию без рассмотрения, не позднее рабочего дня, следующего за днем поступления</w:t>
      </w:r>
      <w:proofErr w:type="gramEnd"/>
      <w:r w:rsidRPr="00D41AD8">
        <w:rPr>
          <w:bCs/>
          <w:color w:val="000000" w:themeColor="text1"/>
          <w:sz w:val="24"/>
          <w:szCs w:val="24"/>
        </w:rPr>
        <w:t xml:space="preserve"> такого заявления.</w:t>
      </w:r>
    </w:p>
    <w:p w14:paraId="2F558E43" w14:textId="77777777" w:rsidR="00CE7745" w:rsidRPr="00D41AD8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14:paraId="0CB2AD56" w14:textId="1F3A6B66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D41AD8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. При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запрещается требовать от заявителя:</w:t>
      </w:r>
    </w:p>
    <w:p w14:paraId="3DB07A35" w14:textId="1911C53E" w:rsidR="00511437" w:rsidRPr="00D41AD8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lastRenderedPageBreak/>
        <w:t>1)</w:t>
      </w:r>
      <w:r w:rsidR="00511437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="00511437" w:rsidRPr="00D41AD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64D2569" w14:textId="481614DE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628B6" w:rsidRPr="00D41AD8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644B0694" w14:textId="5BE15A32" w:rsidR="00511437" w:rsidRPr="00D41AD8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511437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11437" w:rsidRPr="00D41AD8">
        <w:rPr>
          <w:rFonts w:ascii="Times New Roman" w:hAnsi="Times New Roman"/>
          <w:color w:val="000000" w:themeColor="text1"/>
          <w:sz w:val="24"/>
          <w:szCs w:val="24"/>
        </w:rPr>
        <w:t>, за исключением следующих случаев:</w:t>
      </w:r>
    </w:p>
    <w:p w14:paraId="2D485394" w14:textId="22639D33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после первоначальной подачи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ABB1940" w14:textId="6500F2FC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наличие ошибок в </w:t>
      </w:r>
      <w:r w:rsidR="00520D58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</w:t>
      </w:r>
      <w:r w:rsidR="00845D1F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520D58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 выдаче разрешения на ввод объекта в эксплуатацию</w:t>
      </w:r>
      <w:r w:rsidR="00757B26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и не включенных в представленный ранее комплект документов;</w:t>
      </w:r>
    </w:p>
    <w:p w14:paraId="06C486D8" w14:textId="743C3088" w:rsidR="0051143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11D46E6" w14:textId="7BDF2851" w:rsidR="00385C45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виде за подписью руководителя уполномоченного органа государственной власти</w:t>
      </w:r>
      <w:proofErr w:type="gramEnd"/>
      <w:r w:rsidR="003E0766" w:rsidRPr="00D41AD8">
        <w:rPr>
          <w:rFonts w:ascii="Times New Roman" w:hAnsi="Times New Roman"/>
          <w:color w:val="000000" w:themeColor="text1"/>
          <w:sz w:val="24"/>
          <w:szCs w:val="24"/>
        </w:rPr>
        <w:t>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F00EB71" w14:textId="77777777" w:rsidR="007C750A" w:rsidRPr="00D41AD8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B1A9321" w14:textId="194CCD7F" w:rsidR="007C750A" w:rsidRPr="00D41AD8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397582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</w:t>
      </w:r>
      <w:r w:rsidR="00397582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муниципальной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4FF501D5" w14:textId="77777777" w:rsidR="000443B4" w:rsidRPr="00D41AD8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FA12A30" w14:textId="590653D1" w:rsidR="00CE6C97" w:rsidRPr="00D41AD8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D41AD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D41AD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. Услуги, необходимые и обязательные для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E6C97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отсутствуют. </w:t>
      </w:r>
    </w:p>
    <w:p w14:paraId="569C8DF8" w14:textId="77777777" w:rsidR="001179DC" w:rsidRPr="00D41AD8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ECF57B8" w14:textId="75D9CDA4" w:rsidR="001179DC" w:rsidRPr="00D41AD8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397582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 и при получении результата предоставления </w:t>
      </w:r>
      <w:r w:rsidR="00397582"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муниципальной</w:t>
      </w: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</w:p>
    <w:p w14:paraId="48E686D4" w14:textId="77777777" w:rsidR="001179DC" w:rsidRPr="00D41AD8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FF4D54" w14:textId="23BDA983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D41AD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D41AD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. Максимальный срок ожидания в очереди при подаче запроса о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и при получении результата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3E0766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многофункциональном центре составляет не более 15 минут.</w:t>
      </w:r>
    </w:p>
    <w:p w14:paraId="54B1698F" w14:textId="352B776E" w:rsidR="00032690" w:rsidRPr="00D41AD8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C02D5F2" w14:textId="68848310" w:rsidR="00032690" w:rsidRPr="00D41AD8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Требования к помещениям, в которых предоставляется </w:t>
      </w:r>
      <w:r w:rsidR="00397582" w:rsidRPr="00D41AD8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муниципальная</w:t>
      </w: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услуга</w:t>
      </w:r>
    </w:p>
    <w:p w14:paraId="5F9180B0" w14:textId="77777777" w:rsidR="00032690" w:rsidRPr="00D41AD8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EF8518" w14:textId="08A27316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D41AD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D41AD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A6618D"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заявлений о выдаче разрешения на ввод объекта в </w:t>
      </w:r>
      <w:r w:rsidR="00845D1F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документов, необходимых для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а также выдача результатов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D41AD8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В случае</w:t>
      </w: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EA4297B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4F23BFB5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которых предоставляется услуга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специальными приспособлениями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0D77FF0A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Центральн</w:t>
      </w:r>
      <w:r w:rsidR="003E0766" w:rsidRPr="00D41AD8">
        <w:rPr>
          <w:rFonts w:ascii="Times New Roman" w:hAnsi="Times New Roman"/>
          <w:color w:val="000000" w:themeColor="text1"/>
          <w:sz w:val="24"/>
          <w:szCs w:val="24"/>
        </w:rPr>
        <w:t>ый вход в здание уполномоченного органа государственной власти,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14:paraId="5F429993" w14:textId="77777777" w:rsidR="00CE6C97" w:rsidRPr="00D41AD8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наименование;</w:t>
      </w:r>
    </w:p>
    <w:p w14:paraId="190A878D" w14:textId="77777777" w:rsidR="00CE6C97" w:rsidRPr="00D41AD8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местонахождение и </w:t>
      </w: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>юридический</w:t>
      </w:r>
      <w:proofErr w:type="gramEnd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адрес;</w:t>
      </w:r>
    </w:p>
    <w:p w14:paraId="43FEFC52" w14:textId="77777777" w:rsidR="00CE6C97" w:rsidRPr="00D41AD8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14:paraId="2822B64C" w14:textId="77777777" w:rsidR="00CE6C97" w:rsidRPr="00D41AD8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график приема;</w:t>
      </w:r>
    </w:p>
    <w:p w14:paraId="56B859A6" w14:textId="77777777" w:rsidR="00CE6C97" w:rsidRPr="00D41AD8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справок.</w:t>
      </w:r>
    </w:p>
    <w:p w14:paraId="79541F8D" w14:textId="37BEB33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B4B53CB" w14:textId="5CEC658A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Помещения, в которых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оснащаются:</w:t>
      </w:r>
    </w:p>
    <w:p w14:paraId="03DA580F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14:paraId="6A70EB99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14:paraId="090B369C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14:paraId="0E3AB2FA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туалетными комнатами для посетителей.</w:t>
      </w:r>
    </w:p>
    <w:p w14:paraId="7CF0CC0D" w14:textId="2BB9910B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Зал ожидания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A19D893" w14:textId="06F46715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Места для заполнения </w:t>
      </w:r>
      <w:r w:rsidR="00A6618D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="00EF15C0"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оборудуются стульями, столами (стойками), бланками </w:t>
      </w:r>
      <w:r w:rsidR="00520D58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письменными принадлежностями.</w:t>
      </w:r>
    </w:p>
    <w:p w14:paraId="0C964AC9" w14:textId="18EE4C38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Места приема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елей оборудуются информационными табличками (вывесками) с указанием:</w:t>
      </w:r>
    </w:p>
    <w:p w14:paraId="7CBFAA27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14:paraId="5FEF8FA7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14:paraId="0466F2AE" w14:textId="182A5C84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lastRenderedPageBreak/>
        <w:t>графика приема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елей.</w:t>
      </w:r>
    </w:p>
    <w:p w14:paraId="7C78BE18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F21AA76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480F34B2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инвалидам обеспечиваются:</w:t>
      </w:r>
    </w:p>
    <w:p w14:paraId="3E012334" w14:textId="727108FA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CB05F53" w14:textId="3E6C89AC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545E066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7E7DB1CB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и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к услуге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с учетом ограничений их жизнедеятельности;</w:t>
      </w:r>
    </w:p>
    <w:p w14:paraId="1AB927FD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14:paraId="4744C0A2" w14:textId="172A948B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предоставляются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39EF4EC" w14:textId="289B34DB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64B86DF" w14:textId="77777777" w:rsidR="00032690" w:rsidRPr="00D41AD8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47631B0" w14:textId="1FD054A2" w:rsidR="00032690" w:rsidRPr="00D41AD8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Показатели доступности и качества государственной (муниципальной) услуги</w:t>
      </w:r>
    </w:p>
    <w:p w14:paraId="5B27C57E" w14:textId="77777777" w:rsidR="00032690" w:rsidRPr="00D41AD8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07A2DC03" w14:textId="4E1D6DB6" w:rsidR="00CE6C97" w:rsidRPr="00D41AD8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2.3</w:t>
      </w:r>
      <w:r w:rsidR="000628B6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6</w:t>
      </w:r>
      <w:r w:rsidR="00CE6C97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доступности </w:t>
      </w:r>
      <w:r w:rsidR="00845D1F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CE6C97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14:paraId="0DDF11AB" w14:textId="44FD32FB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</w:t>
      </w:r>
      <w:r w:rsidR="00845D1F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1B597E6" w14:textId="607E37F4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возможность получения</w:t>
      </w:r>
      <w:r w:rsidR="00F7463F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елем уведомлений о </w:t>
      </w:r>
      <w:r w:rsidR="00845D1F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 помощью 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14:paraId="6E913708" w14:textId="2C5429CE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возможность получения информации о ходе </w:t>
      </w:r>
      <w:r w:rsidR="00845D1F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14:paraId="53F91E00" w14:textId="7EC306BD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2.</w:t>
      </w:r>
      <w:r w:rsidR="00F626A4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  <w:r w:rsidR="000628B6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7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качества </w:t>
      </w:r>
      <w:r w:rsidR="00845D1F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14:paraId="1700B5A7" w14:textId="363EF57F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своевременность </w:t>
      </w:r>
      <w:r w:rsidR="00845D1F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11457E5E" w14:textId="19F89528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предоставлении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14:paraId="320DA68E" w14:textId="0FD2AF01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елям;</w:t>
      </w:r>
    </w:p>
    <w:p w14:paraId="50BB5739" w14:textId="50E6F20E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нарушений установленных сроков в процессе </w:t>
      </w:r>
      <w:r w:rsidR="00845D1F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14:paraId="3E0E040B" w14:textId="3D822B02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3E0766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его должностных лиц, принимаемых (совершенных) при </w:t>
      </w:r>
      <w:r w:rsidR="00845D1F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по </w:t>
      </w:r>
      <w:proofErr w:type="gramStart"/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итогам</w:t>
      </w:r>
      <w:proofErr w:type="gramEnd"/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D41AD8">
        <w:rPr>
          <w:rFonts w:ascii="Times New Roman" w:eastAsia="Calibri" w:hAnsi="Times New Roman"/>
          <w:color w:val="000000" w:themeColor="text1"/>
          <w:sz w:val="24"/>
          <w:szCs w:val="24"/>
        </w:rPr>
        <w:t>елей.</w:t>
      </w:r>
    </w:p>
    <w:p w14:paraId="57DA35C6" w14:textId="694DDC1F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69FD8705" w14:textId="62CAA1FC" w:rsidR="00CE6C97" w:rsidRPr="00D41AD8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Раздел </w:t>
      </w:r>
      <w:r w:rsidR="00CE6C97" w:rsidRPr="00D41AD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="00CE6C97" w:rsidRPr="00D41AD8">
        <w:rPr>
          <w:rFonts w:ascii="Times New Roman" w:hAnsi="Times New Roman"/>
          <w:b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60A7641A" w14:textId="77777777" w:rsidR="00032690" w:rsidRPr="00D41AD8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0B8300F" w14:textId="77777777" w:rsidR="00032690" w:rsidRPr="00D41AD8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14:paraId="6B028061" w14:textId="160DEFAB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14:paraId="25137A9A" w14:textId="5CF8D7EA" w:rsidR="00CE6C97" w:rsidRPr="00D41AD8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3.1.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следующие административные процедуры:</w:t>
      </w:r>
    </w:p>
    <w:p w14:paraId="77531CB7" w14:textId="42EFC2C8" w:rsidR="00CE6C97" w:rsidRPr="00D41AD8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прием, </w:t>
      </w:r>
      <w:r w:rsidR="00CE6C97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проверка документов и регистрация </w:t>
      </w:r>
      <w:r w:rsidR="000628B6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CE6C97"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A819037" w14:textId="18B42BD7" w:rsidR="00CE6C97" w:rsidRPr="00D41AD8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D41AD8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CE6C97" w:rsidRPr="00D41AD8">
        <w:rPr>
          <w:rFonts w:ascii="Times New Roman" w:hAnsi="Times New Roman"/>
          <w:color w:val="000000" w:themeColor="text1"/>
          <w:sz w:val="24"/>
          <w:szCs w:val="24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7867202" w14:textId="77777777" w:rsidR="00CE6C97" w:rsidRPr="00D41AD8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рассмотрение документов и сведений;</w:t>
      </w:r>
    </w:p>
    <w:p w14:paraId="2BD0A360" w14:textId="77777777" w:rsidR="00CE6C97" w:rsidRPr="00D41AD8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принятие решения;</w:t>
      </w:r>
    </w:p>
    <w:p w14:paraId="6CB4F045" w14:textId="77777777" w:rsidR="001E47A5" w:rsidRPr="00D41AD8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выдача результата.</w:t>
      </w:r>
    </w:p>
    <w:p w14:paraId="7400ABDD" w14:textId="6008C9FA" w:rsidR="00032690" w:rsidRPr="00D41AD8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Описание административных процедур представлено в Приложении № 10 к настоящему Административному регламенту.</w:t>
      </w:r>
    </w:p>
    <w:p w14:paraId="7908CDF3" w14:textId="77777777" w:rsidR="00032690" w:rsidRPr="00D41AD8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D4179FE" w14:textId="58CE2FB3" w:rsidR="00032690" w:rsidRPr="00D41AD8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14:paraId="7E185BE2" w14:textId="1ECA1064" w:rsidR="00CE6C97" w:rsidRPr="00D41AD8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8753FF" w14:textId="3A2A87F3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3.2. При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елю обеспечиваются:</w:t>
      </w:r>
    </w:p>
    <w:p w14:paraId="2AAE56DF" w14:textId="14D65251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о порядке и сроках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D477ECD" w14:textId="458D0B24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AD87DDA" w14:textId="69228012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прием и регистрация </w:t>
      </w:r>
      <w:r w:rsidR="003E0766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E60E5F2" w14:textId="43B5302F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результата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06622EEA" w14:textId="1D905D65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FAE6ABF" w14:textId="254A4BC8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оценки качества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14213E0" w14:textId="625ED15C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E0766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либо действия (бездействие) должностных лиц </w:t>
      </w:r>
      <w:r w:rsidR="003E0766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либо государственного (муниципального) служащего.</w:t>
      </w:r>
      <w:proofErr w:type="gramEnd"/>
    </w:p>
    <w:p w14:paraId="27046F79" w14:textId="77777777" w:rsidR="00032690" w:rsidRPr="00D41AD8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52DBB13" w14:textId="166E7829" w:rsidR="00032690" w:rsidRPr="00D41AD8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>Порядок осуществления административных процедур (действий)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>в электронной форме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A929A13" w14:textId="77777777" w:rsidR="00032690" w:rsidRPr="00D41AD8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C3B8774" w14:textId="469C67C6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3.3. Формирование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2C81DEB" w14:textId="65A6DE3B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посредством заполнения электронной формы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без необходимости дополнительной подачи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в какой-либо иной форме.</w:t>
      </w:r>
    </w:p>
    <w:p w14:paraId="3230A3BA" w14:textId="76A0D79F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57B26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осуществляется после заполнения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елем каждого из полей электронной формы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05EADE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 формировании заявления заявителю обеспечивается:</w:t>
      </w:r>
    </w:p>
    <w:p w14:paraId="71100762" w14:textId="6882DE58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указанных в </w:t>
      </w:r>
      <w:r w:rsidR="00757B26" w:rsidRPr="00D41AD8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пунктах</w:t>
      </w:r>
      <w:r w:rsidR="00757B26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"б</w:t>
      </w:r>
      <w:proofErr w:type="gramStart"/>
      <w:r w:rsidR="00757B26" w:rsidRPr="00D41AD8">
        <w:rPr>
          <w:rFonts w:ascii="Times New Roman" w:hAnsi="Times New Roman"/>
          <w:color w:val="000000" w:themeColor="text1"/>
          <w:sz w:val="24"/>
          <w:szCs w:val="24"/>
        </w:rPr>
        <w:t>"-</w:t>
      </w:r>
      <w:proofErr w:type="gramEnd"/>
      <w:r w:rsidR="00757B26" w:rsidRPr="00D41AD8">
        <w:rPr>
          <w:rFonts w:ascii="Times New Roman" w:hAnsi="Times New Roman"/>
          <w:color w:val="000000" w:themeColor="text1"/>
          <w:sz w:val="24"/>
          <w:szCs w:val="24"/>
        </w:rPr>
        <w:t>"д" пункта 2.8, п</w:t>
      </w:r>
      <w:r w:rsidR="002B7C54" w:rsidRPr="00D41AD8">
        <w:rPr>
          <w:rFonts w:ascii="Times New Roman" w:hAnsi="Times New Roman"/>
          <w:color w:val="000000" w:themeColor="text1"/>
          <w:sz w:val="24"/>
          <w:szCs w:val="24"/>
        </w:rPr>
        <w:t>ункте 2.9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необходимых для </w:t>
      </w:r>
      <w:r w:rsidR="00845D1F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EF83869" w14:textId="58F26A44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398C6B8" w14:textId="4DC60E5A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70C71FC" w14:textId="1881279B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в части, касающейся сведений, отсутствующих в ЕСИА;</w:t>
      </w:r>
    </w:p>
    <w:p w14:paraId="337DB507" w14:textId="7F6FE7F8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без потери ранее введенной информации;</w:t>
      </w:r>
    </w:p>
    <w:p w14:paraId="78969758" w14:textId="095D8898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е) возможность доступа заявителя на 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к ранее поданным им </w:t>
      </w:r>
      <w:r w:rsidR="00CB6098"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заявлениям </w:t>
      </w:r>
      <w:r w:rsidR="00520D58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="004035DE"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в течение не менее одного года, а также частично сформированных </w:t>
      </w:r>
      <w:r w:rsidR="00A6618D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</w:t>
      </w:r>
      <w:proofErr w:type="gramStart"/>
      <w:r w:rsidR="00A6618D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не менее 3 месяцев.</w:t>
      </w:r>
    </w:p>
    <w:p w14:paraId="443907F3" w14:textId="615ACF62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Сформированное и подписанное </w:t>
      </w:r>
      <w:r w:rsidR="00520D58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</w:t>
      </w:r>
      <w:r w:rsidR="00520D58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и иные документы, необходимые для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>, направляются в у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полномоченный орган</w:t>
      </w:r>
      <w:r w:rsidR="00A6618D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государ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A6618D" w:rsidRPr="00D41AD8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>венной власти, орган местного самоуправления, организацию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AF2CE37" w14:textId="5D7BC5F7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3.4. 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</w:t>
      </w:r>
      <w:r w:rsidR="00A6618D" w:rsidRPr="00D41AD8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ой власти, орган местного самоуправления, организация 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>обеспечивает в срок не позднее одного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рабочего дня с момента подачи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портале, а 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в случае его поступления в </w:t>
      </w:r>
      <w:r w:rsidR="004D4236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выходной,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нерабочий праздничный день, – в следующий за ним первый рабочий день:</w:t>
      </w:r>
    </w:p>
    <w:p w14:paraId="2FDE0520" w14:textId="778861BA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а) прием документов, необходимых для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и направление заявителю электронного сообщения о поступлении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  <w:proofErr w:type="gramEnd"/>
    </w:p>
    <w:p w14:paraId="73775ABD" w14:textId="71FFB2FC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б) регистрацию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и направление заявителю уведомления о регистрации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либо об отказе в приеме документов, необходимых для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4E0F4C1" w14:textId="3BE78E93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3.5. </w:t>
      </w: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Электронное </w:t>
      </w:r>
      <w:r w:rsidR="00520D58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</w:t>
      </w:r>
      <w:r w:rsidR="00520D58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становится доступным для должностного лица 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618D" w:rsidRPr="00D41AD8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ответственного за прием и регистрацию </w:t>
      </w:r>
      <w:r w:rsidR="00520D58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520D58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(далее – ответственное должностное лицо), в государственной информ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>ационной системе, используемой у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полномоченным органом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618D" w:rsidRPr="00D41AD8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D41AD8">
        <w:rPr>
          <w:rFonts w:ascii="Times New Roman" w:hAnsi="Times New Roman"/>
          <w:color w:val="000000" w:themeColor="text1"/>
          <w:sz w:val="24"/>
          <w:szCs w:val="24"/>
        </w:rPr>
        <w:t>ой власти, органом местного самоуправления, организацией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для предоставления  услуги (далее – ГИС).</w:t>
      </w:r>
      <w:proofErr w:type="gramEnd"/>
    </w:p>
    <w:p w14:paraId="051A5FC4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Ответственное должностное лицо:</w:t>
      </w:r>
    </w:p>
    <w:p w14:paraId="5FD898E6" w14:textId="38F2DEF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проверяет наличие электронных </w:t>
      </w:r>
      <w:r w:rsidR="00520D58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поступивших 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>посредством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с периодом не реже 2 раз в день;</w:t>
      </w:r>
    </w:p>
    <w:p w14:paraId="136EA053" w14:textId="204CE3BD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рассматривает поступившие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20105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и приложенные </w:t>
      </w:r>
      <w:r w:rsidR="0020105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к ним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документы;</w:t>
      </w:r>
    </w:p>
    <w:p w14:paraId="160951CB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14:paraId="7E9390B7" w14:textId="1B2C56E9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3.6. Заявителю в качестве результата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возможность получения документа: </w:t>
      </w:r>
    </w:p>
    <w:p w14:paraId="7E23B09E" w14:textId="2C142DDB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направленного заявителю в личный кабинет на </w:t>
      </w:r>
      <w:r w:rsidR="007A4A29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Едином портале, региональном портале</w:t>
      </w: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3A3B8C38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4BABBA11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и о результате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производится в личном кабинете на </w:t>
      </w:r>
      <w:r w:rsidR="007A4A29" w:rsidRPr="00D41AD8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312FC048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 заявителю направляется:</w:t>
      </w:r>
    </w:p>
    <w:p w14:paraId="1B835A76" w14:textId="00E6D47D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а) уведомление о приеме и регистрации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734E4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</w:t>
      </w:r>
      <w:proofErr w:type="gramEnd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в приеме документов, необходимых для предоставления  услуги;</w:t>
      </w:r>
    </w:p>
    <w:p w14:paraId="19321206" w14:textId="62426116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б) уведомление о результатах рассмотрения документов, необходимых для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содержащее сведения о принятии положительного решения о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и возможности получить результат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либо мотивированный отказ в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24CAB5C" w14:textId="77777777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14:paraId="7256AB08" w14:textId="010FC0A5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D41AD8">
          <w:rPr>
            <w:rFonts w:ascii="Times New Roman" w:hAnsi="Times New Roman"/>
            <w:color w:val="000000" w:themeColor="text1"/>
            <w:sz w:val="24"/>
            <w:szCs w:val="24"/>
          </w:rPr>
          <w:t>Правилами</w:t>
        </w:r>
      </w:hyperlink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14:paraId="01EC3E1B" w14:textId="74B05281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3.9. </w:t>
      </w: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</w:t>
      </w:r>
      <w:proofErr w:type="gramEnd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1C73400E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DE46F5" w14:textId="474B8155" w:rsidR="00CE6C97" w:rsidRPr="00D41AD8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D41AD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="00CE6C97"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Формы </w:t>
      </w:r>
      <w:proofErr w:type="gramStart"/>
      <w:r w:rsidR="00CE6C97" w:rsidRPr="00D41AD8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="00CE6C97"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исполнением административного регламента</w:t>
      </w:r>
    </w:p>
    <w:p w14:paraId="11A1E8B2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7B2404" w14:textId="51039618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соблюдением</w:t>
      </w:r>
    </w:p>
    <w:p w14:paraId="1121984E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14:paraId="50DC9C8F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>регламента и иных нормативных правовых актов,</w:t>
      </w:r>
    </w:p>
    <w:p w14:paraId="3A6F0AF1" w14:textId="58D9BD39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53218B" w:rsidRPr="00D41AD8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услуги, а также принятием ими решений</w:t>
      </w:r>
    </w:p>
    <w:p w14:paraId="6A3D7FDF" w14:textId="77777777" w:rsidR="00C51802" w:rsidRPr="00D41AD8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F8978EF" w14:textId="7A6CC9D1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4.1. Текущий </w:t>
      </w: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14:paraId="17F12E5C" w14:textId="1EF90226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</w:t>
      </w:r>
      <w:r w:rsidR="00707742" w:rsidRPr="00D41AD8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09733E" w:rsidRPr="00D41AD8">
        <w:rPr>
          <w:rFonts w:ascii="Times New Roman" w:hAnsi="Times New Roman"/>
          <w:color w:val="000000" w:themeColor="text1"/>
          <w:sz w:val="24"/>
          <w:szCs w:val="24"/>
        </w:rPr>
        <w:t>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A8C487B" w14:textId="77777777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14:paraId="12C54DFC" w14:textId="5F3A34E8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решений о предоставлении (об отказе в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64D71F9" w14:textId="77777777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14:paraId="541A247D" w14:textId="6ADFE5FD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A871D36" w14:textId="1C7875AA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859ABC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и периодичность осуществления </w:t>
      </w:r>
      <w:proofErr w:type="gramStart"/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>плановых</w:t>
      </w:r>
      <w:proofErr w:type="gramEnd"/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внеплановых</w:t>
      </w:r>
    </w:p>
    <w:p w14:paraId="1B8DFAE9" w14:textId="2982DD86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проверок полноты и качества предоставления </w:t>
      </w:r>
      <w:r w:rsidR="0053218B"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муниципальной </w:t>
      </w: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услуги, в том числе порядок и формы </w:t>
      </w:r>
      <w:proofErr w:type="gramStart"/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полнотой и качеством предоставления </w:t>
      </w:r>
      <w:r w:rsidR="0053218B" w:rsidRPr="00D41AD8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p w14:paraId="5446B474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73C7E6" w14:textId="1986474B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4.2. </w:t>
      </w: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полнотой и качеством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проведение плановых и внеплановых проверок.</w:t>
      </w:r>
    </w:p>
    <w:p w14:paraId="10C89EF2" w14:textId="289DDF80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. При плановой проверке полноты и качества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контролю подлежат:</w:t>
      </w:r>
    </w:p>
    <w:p w14:paraId="7B865BF6" w14:textId="04315795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соблюдение сроков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C82F974" w14:textId="77777777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14:paraId="77A8D88A" w14:textId="4A55EC30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881AA6" w14:textId="77777777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14:paraId="3773172A" w14:textId="6C78138B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237670" w:rsidRPr="00D41AD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237670" w:rsidRPr="00D41AD8">
        <w:rPr>
          <w:rFonts w:ascii="Times New Roman" w:hAnsi="Times New Roman"/>
          <w:iCs/>
          <w:color w:val="000000" w:themeColor="text1"/>
          <w:sz w:val="24"/>
          <w:szCs w:val="24"/>
        </w:rPr>
        <w:t>Томской области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 органов местного самоуправления </w:t>
      </w:r>
      <w:r w:rsidR="00237670" w:rsidRPr="00D41AD8">
        <w:rPr>
          <w:rFonts w:ascii="Times New Roman" w:hAnsi="Times New Roman"/>
          <w:iCs/>
          <w:color w:val="000000" w:themeColor="text1"/>
          <w:sz w:val="24"/>
          <w:szCs w:val="24"/>
        </w:rPr>
        <w:t>Администрации Спасского сельского поселения</w:t>
      </w:r>
    </w:p>
    <w:p w14:paraId="554C7D53" w14:textId="4C8E36A3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960CF3" w14:textId="4E7B7961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9B276B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14:paraId="0B441A27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(бездействие), </w:t>
      </w:r>
      <w:proofErr w:type="gramStart"/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>принимаемые</w:t>
      </w:r>
      <w:proofErr w:type="gramEnd"/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(осуществляемые) ими в ходе</w:t>
      </w:r>
    </w:p>
    <w:p w14:paraId="4EABFB65" w14:textId="26B267B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предоставления </w:t>
      </w:r>
      <w:r w:rsidR="0053218B" w:rsidRPr="00D41AD8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p w14:paraId="2B4AD35C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5D150C" w14:textId="2BC7E21E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72523A" w:rsidRPr="00D41AD8">
        <w:rPr>
          <w:rFonts w:ascii="Times New Roman" w:hAnsi="Times New Roman"/>
          <w:iCs/>
          <w:color w:val="000000" w:themeColor="text1"/>
          <w:sz w:val="24"/>
          <w:szCs w:val="24"/>
        </w:rPr>
        <w:t>Томской области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и нормативных правовых актов органов местного самоуправления </w:t>
      </w:r>
      <w:r w:rsidR="0072523A" w:rsidRPr="00D41AD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72523A" w:rsidRPr="00D41AD8">
        <w:rPr>
          <w:rFonts w:ascii="Times New Roman" w:hAnsi="Times New Roman"/>
          <w:iCs/>
          <w:color w:val="000000" w:themeColor="text1"/>
          <w:sz w:val="24"/>
          <w:szCs w:val="24"/>
        </w:rPr>
        <w:t>спасского</w:t>
      </w:r>
      <w:proofErr w:type="spellEnd"/>
      <w:r w:rsidR="0072523A" w:rsidRPr="00D41AD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72523A" w:rsidRPr="00D41AD8">
        <w:rPr>
          <w:rFonts w:ascii="Times New Roman" w:hAnsi="Times New Roman"/>
          <w:iCs/>
          <w:color w:val="000000" w:themeColor="text1"/>
          <w:sz w:val="24"/>
          <w:szCs w:val="24"/>
        </w:rPr>
        <w:lastRenderedPageBreak/>
        <w:t>сельского поселения</w:t>
      </w:r>
      <w:r w:rsidR="0072523A" w:rsidRPr="00D41AD8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472581C" w14:textId="60DF14FD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предоставлением</w:t>
      </w:r>
    </w:p>
    <w:p w14:paraId="21AB0417" w14:textId="650B4B11" w:rsidR="00C51802" w:rsidRPr="00D41AD8" w:rsidRDefault="0053218B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="00C51802"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услуги, в том числе со стороны граждан,</w:t>
      </w:r>
    </w:p>
    <w:p w14:paraId="38C898A2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>их объединений и организаций</w:t>
      </w:r>
    </w:p>
    <w:p w14:paraId="61CDEFB8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309EE63" w14:textId="5860C562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путем получения информации о ходе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в том числе о сроках завершения административных процедур (действий).</w:t>
      </w:r>
    </w:p>
    <w:p w14:paraId="3F0B3683" w14:textId="77777777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14:paraId="2C3724AB" w14:textId="5F697E79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A868F3C" w14:textId="77777777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716BEA70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4.7. Должностные лица 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77777777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C98586" w14:textId="688C8E0E" w:rsidR="00C60262" w:rsidRPr="00D41AD8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D41AD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="00CE6C97"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C60262" w:rsidRPr="00D41AD8">
        <w:rPr>
          <w:rFonts w:ascii="Times New Roman" w:hAnsi="Times New Roman"/>
          <w:b/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</w:t>
      </w:r>
      <w:r w:rsidR="0053218B"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60262"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3218B"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муниципальную </w:t>
      </w:r>
      <w:r w:rsidR="00C60262"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услугу, а также их должностных лиц, </w:t>
      </w:r>
      <w:r w:rsidR="0053218B" w:rsidRPr="00D41AD8">
        <w:rPr>
          <w:rFonts w:ascii="Times New Roman" w:hAnsi="Times New Roman"/>
          <w:b/>
          <w:color w:val="000000" w:themeColor="text1"/>
          <w:sz w:val="24"/>
          <w:szCs w:val="24"/>
        </w:rPr>
        <w:t>муниципальных</w:t>
      </w:r>
      <w:r w:rsidR="00C60262"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служащих</w:t>
      </w:r>
    </w:p>
    <w:p w14:paraId="6DBF87DD" w14:textId="77777777" w:rsidR="00C51802" w:rsidRPr="00D41AD8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AB94F17" w14:textId="5FEC99B9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5.1. </w:t>
      </w: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D41AD8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должностных лиц 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D41AD8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государственных (муниципальных) служащих, многофункционального центра, а также работника многофункционального центра при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в досудебном (внесудебном) порядке (далее – жалоба).</w:t>
      </w:r>
      <w:proofErr w:type="gramEnd"/>
    </w:p>
    <w:p w14:paraId="3C2EE308" w14:textId="6DC8780E" w:rsidR="00C51802" w:rsidRPr="00D41AD8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14:paraId="7FF34CD9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9F6E671" w14:textId="77777777" w:rsidR="00C51802" w:rsidRPr="00D41AD8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14:paraId="033178ED" w14:textId="77777777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23619F67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</w:t>
      </w:r>
      <w:r w:rsidR="00A6618D" w:rsidRPr="00D41AD8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>ой власти, орган местного самоуправления, организации</w:t>
      </w: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D41AD8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 решение и действия (бездействие) 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D41AD8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руководителя 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D41AD8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proofErr w:type="gramEnd"/>
    </w:p>
    <w:p w14:paraId="333D2C35" w14:textId="21647B5A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D41AD8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D41AD8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4CD5BB67" w14:textId="77777777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79EBF253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215332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BBC5FBF" w14:textId="34B21D7F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032EFBD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30225566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97A20D2" w14:textId="267C01D2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5.3. </w:t>
      </w: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на сайте 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власти, органа местного самоуправления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организации</w:t>
      </w:r>
      <w:r w:rsidR="00215332" w:rsidRPr="00D41AD8">
        <w:rPr>
          <w:rFonts w:ascii="Times New Roman" w:hAnsi="Times New Roman"/>
          <w:color w:val="000000" w:themeColor="text1"/>
          <w:sz w:val="24"/>
          <w:szCs w:val="24"/>
        </w:rPr>
        <w:t>, на Едином портале, региональном портале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14:paraId="437A5DF9" w14:textId="4873EECD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AF099C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D41AD8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14:paraId="28458FEC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AA7AA6D" w14:textId="1A700242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3E0766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а также его должностных лиц регулируется:</w:t>
      </w:r>
    </w:p>
    <w:p w14:paraId="3D420D89" w14:textId="6CD5D53C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0" w:history="1">
        <w:r w:rsidRPr="00D41AD8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="00215332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№ 210-ФЗ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3A4AC0F" w14:textId="77777777" w:rsidR="003A1314" w:rsidRPr="00D41AD8" w:rsidRDefault="003A131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AD8">
        <w:rPr>
          <w:rFonts w:ascii="Times New Roman" w:hAnsi="Times New Roman"/>
          <w:sz w:val="24"/>
          <w:szCs w:val="24"/>
        </w:rPr>
        <w:t>постановлением  правительства РФ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D41AD8">
        <w:rPr>
          <w:rFonts w:ascii="Times New Roman" w:hAnsi="Times New Roman"/>
          <w:sz w:val="24"/>
          <w:szCs w:val="24"/>
        </w:rPr>
        <w:t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центров..." (с изменениями и дополнениями;</w:t>
      </w:r>
    </w:p>
    <w:p w14:paraId="798FEACF" w14:textId="2054AC46" w:rsidR="00CE6C97" w:rsidRPr="00D41AD8" w:rsidRDefault="003A131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sz w:val="24"/>
          <w:szCs w:val="24"/>
        </w:rPr>
        <w:t>постановлением</w:t>
      </w:r>
      <w:r w:rsidR="00CE6C97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2FEED4" w14:textId="77777777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6E9F695" w14:textId="5380E53A" w:rsidR="00CE6C97" w:rsidRPr="00D41AD8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D41AD8">
        <w:rPr>
          <w:rFonts w:ascii="Times New Roman" w:hAnsi="Times New Roman"/>
          <w:b/>
          <w:color w:val="000000" w:themeColor="text1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DDB0F41" w14:textId="67E50B59" w:rsidR="00C51802" w:rsidRPr="00D41AD8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1909BD4" w14:textId="4CF6F3BB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53218B" w:rsidRPr="00D41AD8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услуги, выполняемых многофункциональными центрами </w:t>
      </w:r>
    </w:p>
    <w:p w14:paraId="0300D24E" w14:textId="77777777" w:rsidR="00C51802" w:rsidRPr="00D41AD8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1D29F5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6.1 Многофункциональный центр осуществляет:</w:t>
      </w:r>
    </w:p>
    <w:p w14:paraId="4EDF916A" w14:textId="4AB40C9A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информирование заявителей о порядке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центре, по иным вопросам, связанным с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а также консультирование заявителей о порядке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центре;</w:t>
      </w:r>
    </w:p>
    <w:p w14:paraId="71DA818C" w14:textId="5247AC9F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выдачу заявителю результата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а также выдача документов, включая составление на бумажном носителе и </w:t>
      </w: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>заверение выписок</w:t>
      </w:r>
      <w:proofErr w:type="gramEnd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из информационных систем </w:t>
      </w:r>
      <w:r w:rsidR="003E0766" w:rsidRPr="00D41AD8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 государственной власти, органов местного самоуправления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6A8C33B" w14:textId="77777777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14:paraId="1707F963" w14:textId="77777777" w:rsidR="00C51802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CAB22C5" w14:textId="77777777" w:rsidR="00C51802" w:rsidRPr="00D41AD8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A36088" w14:textId="77777777" w:rsidR="00C51802" w:rsidRPr="00D41AD8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>Информирование заявителей</w:t>
      </w:r>
    </w:p>
    <w:p w14:paraId="2CCA942D" w14:textId="77777777" w:rsidR="00C51802" w:rsidRPr="00D41AD8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9BD9362" w14:textId="5C61BE33" w:rsidR="00CE6C97" w:rsidRPr="00D41AD8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77777777" w:rsidR="00CE6C97" w:rsidRPr="00D41AD8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77777777" w:rsidR="00CE6C97" w:rsidRPr="00D41AD8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77777777" w:rsidR="00CE6C97" w:rsidRPr="00D41AD8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При личном обращении работник многофункционального центра</w:t>
      </w:r>
      <w:r w:rsidRPr="00D41AD8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77777777" w:rsidR="00CE6C97" w:rsidRPr="00D41AD8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D41AD8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 не более 10 минут; </w:t>
      </w:r>
    </w:p>
    <w:p w14:paraId="2877F3DD" w14:textId="77777777" w:rsidR="00CE6C97" w:rsidRPr="00D41AD8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55E85A0B" w:rsidR="00CE6C97" w:rsidRPr="00D41AD8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изложить обращение в письменной форме (ответ направляется</w:t>
      </w:r>
      <w:r w:rsidR="00F7463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елю в соответствии со способом, указанным в обращении);</w:t>
      </w:r>
    </w:p>
    <w:p w14:paraId="6EBC4535" w14:textId="77777777" w:rsidR="00CE6C97" w:rsidRPr="00D41AD8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14:paraId="47B80527" w14:textId="37CFF22A" w:rsidR="00CE6C97" w:rsidRPr="00D41AD8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D41AD8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D41AD8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в письменной форме.</w:t>
      </w:r>
      <w:proofErr w:type="gramEnd"/>
    </w:p>
    <w:p w14:paraId="725B155F" w14:textId="77777777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EDF34B0" w14:textId="427838B1" w:rsidR="00C51802" w:rsidRPr="00D41AD8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Выдача заявителю результата предоставления </w:t>
      </w:r>
      <w:r w:rsidR="00F5030A"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муниципальной </w:t>
      </w:r>
      <w:r w:rsidRPr="00D41A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p w14:paraId="37BEE1F6" w14:textId="77777777" w:rsidR="00C51802" w:rsidRPr="00D41AD8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9BBC72" w14:textId="5384BF6C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6.3. </w:t>
      </w: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в </w:t>
      </w:r>
      <w:r w:rsidR="00520D58" w:rsidRPr="00D41AD8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заявлении о выдаче разрешения на ввод объекта в эксплуатацию</w:t>
      </w:r>
      <w:r w:rsidR="00734E4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указания о выдаче результатов оказания услуги через многофункциональный центр, </w:t>
      </w:r>
      <w:r w:rsidR="00734E4F" w:rsidRPr="00D41AD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полномоченный орган </w:t>
      </w:r>
      <w:r w:rsidR="00734E4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власти, орган местного самоуправления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передает документы в многофункциональный центр</w:t>
      </w:r>
      <w:r w:rsidRPr="00D41AD8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для последующей выдачи заявителю (представителю) способом, согласно заключенным соглашениям о взаимодействии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заключенным между </w:t>
      </w:r>
      <w:r w:rsidR="00734E4F" w:rsidRPr="00D41AD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полномоченным органом</w:t>
      </w:r>
      <w:r w:rsidR="00734E4F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власти, органом местного самоуправления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многофункциональным центром в порядке, утвержденном </w:t>
      </w:r>
      <w:r w:rsidR="00AA0DAE" w:rsidRPr="00D41AD8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proofErr w:type="gramEnd"/>
      <w:r w:rsidR="00AA0DAE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56993B1A" w14:textId="6215509A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Порядок и сроки передачи </w:t>
      </w:r>
      <w:r w:rsidR="004010D6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таких документов в многофункциональный центр</w:t>
      </w:r>
      <w:r w:rsidRPr="00D41AD8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определяются соглашением о взаимодействии, заключенным ими в порядке, установленном </w:t>
      </w:r>
      <w:r w:rsidR="00AA0DAE" w:rsidRPr="00D41AD8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="00AA0DAE" w:rsidRPr="00D41AD8">
        <w:rPr>
          <w:rFonts w:ascii="Times New Roman" w:hAnsi="Times New Roman"/>
          <w:color w:val="000000" w:themeColor="text1"/>
          <w:sz w:val="24"/>
          <w:szCs w:val="24"/>
        </w:rPr>
        <w:t>, органами местного самоуправления"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F7D3E8B" w14:textId="44AE24DB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6.4. Прием заявителей для выдачи документов, являющихся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результатом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D53C21" w14:textId="77777777" w:rsidR="00CE6C97" w:rsidRPr="00D41AD8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Работник многофункционального центра</w:t>
      </w:r>
      <w:r w:rsidRPr="00D41AD8" w:rsidDel="006864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осуществляет следующие действия:</w:t>
      </w:r>
    </w:p>
    <w:p w14:paraId="19708B78" w14:textId="77777777" w:rsidR="00CE6C97" w:rsidRPr="00D41AD8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A32708" w14:textId="77777777" w:rsidR="00CE6C97" w:rsidRPr="00D41AD8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471D065E" w14:textId="6C469948" w:rsidR="00CE6C97" w:rsidRPr="00D41AD8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 статус исполнения </w:t>
      </w:r>
      <w:r w:rsidR="000628B6" w:rsidRPr="00D41AD8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4010D6"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>в ГИС;</w:t>
      </w:r>
    </w:p>
    <w:p w14:paraId="3F8A2149" w14:textId="1935D6D2" w:rsidR="00CE6C97" w:rsidRPr="00D41AD8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распечатывает результат </w:t>
      </w:r>
      <w:r w:rsidR="004035DE" w:rsidRPr="00D41AD8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41AD8">
        <w:rPr>
          <w:rFonts w:ascii="Times New Roman" w:hAnsi="Times New Roman"/>
          <w:color w:val="000000" w:themeColor="text1"/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14:paraId="312BBEE5" w14:textId="77777777" w:rsidR="00CE6C97" w:rsidRPr="00D41AD8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64714B4" w14:textId="77777777" w:rsidR="00CE6C97" w:rsidRPr="00D41AD8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426D50D" w14:textId="0CDB8E0A" w:rsidR="00CE6C97" w:rsidRPr="00D41AD8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F1DCECE" w14:textId="77777777" w:rsidR="00CE6C97" w:rsidRPr="00D41AD8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CE6C97" w:rsidRPr="00D41AD8" w:rsidSect="007B2B77">
          <w:headerReference w:type="default" r:id="rId11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A2A9CE9" w14:textId="29804CB2" w:rsidR="00564F60" w:rsidRPr="00D41AD8" w:rsidRDefault="006A0225" w:rsidP="00D41AD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D41AD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="00564F60"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ПРИЛОЖЕНИЕ № 1</w:t>
      </w:r>
      <w:r w:rsidR="00564F60"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1355ED"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564F60"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1355ED"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A63DA8"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предоставления </w:t>
      </w:r>
      <w:r w:rsidR="00564F60" w:rsidRPr="00D41AD8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муниципальной услуги "Выдача разрешения на ввод объекта в эксплуатацию"</w:t>
      </w:r>
    </w:p>
    <w:p w14:paraId="59978B83" w14:textId="77777777" w:rsidR="00564F60" w:rsidRPr="00302E6A" w:rsidRDefault="00564F60" w:rsidP="00894D34">
      <w:pPr>
        <w:autoSpaceDE w:val="0"/>
        <w:autoSpaceDN w:val="0"/>
        <w:spacing w:before="240"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D016E7" w14:textId="77777777" w:rsidR="00564F60" w:rsidRPr="00894D34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t>З</w:t>
      </w:r>
      <w:proofErr w:type="gramEnd"/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 Я В Л Е Н И Е</w:t>
      </w:r>
    </w:p>
    <w:p w14:paraId="3B0B6E7D" w14:textId="77777777" w:rsidR="00564F60" w:rsidRPr="00894D3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t>о выдаче разрешения на ввод объекта в эксплуатацию</w:t>
      </w:r>
    </w:p>
    <w:p w14:paraId="409A91B1" w14:textId="77777777" w:rsidR="00564F60" w:rsidRPr="00894D3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D41CCE" w14:textId="77777777" w:rsidR="00564F60" w:rsidRPr="00894D34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302E6A" w14:paraId="4E8F17AE" w14:textId="77777777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5861B4B8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5EE54A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D472EC8" w14:textId="77777777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28C59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33D903E3" w14:textId="77777777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EDA710A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D2F8A4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776EE7D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14:paraId="18A7EEC7" w14:textId="77777777" w:rsidR="00564F60" w:rsidRPr="00894D34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894D3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ввод объекта в эксплуатацию</w:t>
      </w:r>
      <w:r w:rsidRPr="00894D3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894D34" w14:paraId="364E73AC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7D801910" w14:textId="77777777" w:rsidR="00564F60" w:rsidRPr="00894D34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302E6A" w:rsidRPr="00894D34" w14:paraId="461F3701" w14:textId="77777777" w:rsidTr="00890957">
        <w:trPr>
          <w:trHeight w:val="605"/>
        </w:trPr>
        <w:tc>
          <w:tcPr>
            <w:tcW w:w="1043" w:type="dxa"/>
          </w:tcPr>
          <w:p w14:paraId="7AB866DF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0F4F6D9A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752C78B2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0BADD716" w14:textId="77777777" w:rsidTr="00890957">
        <w:trPr>
          <w:trHeight w:val="428"/>
        </w:trPr>
        <w:tc>
          <w:tcPr>
            <w:tcW w:w="1043" w:type="dxa"/>
          </w:tcPr>
          <w:p w14:paraId="368E0265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00FEBF27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47F7E235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30979C50" w14:textId="77777777" w:rsidTr="00890957">
        <w:trPr>
          <w:trHeight w:val="753"/>
        </w:trPr>
        <w:tc>
          <w:tcPr>
            <w:tcW w:w="1043" w:type="dxa"/>
          </w:tcPr>
          <w:p w14:paraId="27211F0A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3CB09761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5DAC286C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1D8E9590" w14:textId="77777777" w:rsidTr="00890957">
        <w:trPr>
          <w:trHeight w:val="665"/>
        </w:trPr>
        <w:tc>
          <w:tcPr>
            <w:tcW w:w="1043" w:type="dxa"/>
          </w:tcPr>
          <w:p w14:paraId="4354842D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14:paraId="1C5F8765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17D9E764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62CEC60D" w14:textId="77777777" w:rsidTr="00890957">
        <w:trPr>
          <w:trHeight w:val="279"/>
        </w:trPr>
        <w:tc>
          <w:tcPr>
            <w:tcW w:w="1043" w:type="dxa"/>
          </w:tcPr>
          <w:p w14:paraId="020C6B91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14:paraId="31873A45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2BD3436F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64716069" w14:textId="77777777" w:rsidTr="00890957">
        <w:trPr>
          <w:trHeight w:val="175"/>
        </w:trPr>
        <w:tc>
          <w:tcPr>
            <w:tcW w:w="1043" w:type="dxa"/>
          </w:tcPr>
          <w:p w14:paraId="3190BA90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1851F7FD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1BA357F0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6C67AAF5" w14:textId="77777777" w:rsidTr="00890957">
        <w:trPr>
          <w:trHeight w:val="901"/>
        </w:trPr>
        <w:tc>
          <w:tcPr>
            <w:tcW w:w="1043" w:type="dxa"/>
          </w:tcPr>
          <w:p w14:paraId="6C8C8E42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673A6C51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475A4075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72C869DD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0166CC4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57578D78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4DB0E82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7E00576D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D923EEC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3E848C1F" w14:textId="77777777" w:rsidR="00564F60" w:rsidRPr="00894D34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302E6A" w:rsidRPr="00894D34" w14:paraId="62434FC0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E26EC74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664A01B8" w14:textId="77777777" w:rsidR="00564F60" w:rsidRPr="00894D34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30D91E" w14:textId="77777777" w:rsidR="00564F60" w:rsidRPr="00894D34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2D06359B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714ADFEB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B576DCA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741BAD94" w14:textId="77777777" w:rsidR="00564F60" w:rsidRPr="00894D34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Адрес (местоположение) объекта:</w:t>
            </w:r>
          </w:p>
          <w:p w14:paraId="64DF06BE" w14:textId="77777777" w:rsidR="00564F60" w:rsidRPr="00894D34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B128A27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64539FBF" w14:textId="77777777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07D2DD5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3D544123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302E6A" w:rsidRPr="00894D34" w14:paraId="3D021779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7245FE3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97F912F" w14:textId="77777777" w:rsidR="00564F60" w:rsidRPr="00894D34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3DF18C85" w14:textId="77777777" w:rsidR="00564F60" w:rsidRPr="00894D34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76A898FD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45B77B44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44B56A6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2947E20B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894D34" w14:paraId="3FC7E64B" w14:textId="77777777" w:rsidTr="00890957">
        <w:trPr>
          <w:trHeight w:val="600"/>
        </w:trPr>
        <w:tc>
          <w:tcPr>
            <w:tcW w:w="1110" w:type="dxa"/>
            <w:gridSpan w:val="2"/>
          </w:tcPr>
          <w:p w14:paraId="2B00AD2E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14:paraId="54009081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gramEnd"/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ая) разрешение на строительство</w:t>
            </w:r>
          </w:p>
        </w:tc>
        <w:tc>
          <w:tcPr>
            <w:tcW w:w="2196" w:type="dxa"/>
            <w:gridSpan w:val="2"/>
          </w:tcPr>
          <w:p w14:paraId="34B49A0D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0F86C1DD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894D34" w14:paraId="1331AB1B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2DAAF1F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A7D3D56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41A6D67F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87FA034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74205009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737DF7D5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42999C17" w14:textId="77777777" w:rsidR="00564F60" w:rsidRPr="00894D34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A0605FC" w14:textId="417EE32C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случае, предусмотрен</w:t>
            </w:r>
            <w:r w:rsidR="004035DE" w:rsidRPr="00894D3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894D3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ом частью 3</w:t>
            </w:r>
            <w:r w:rsidRPr="00894D3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5</w:t>
            </w:r>
            <w:r w:rsidRPr="00894D3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</w:t>
            </w:r>
            <w:r w:rsidRPr="00894D34">
              <w:rPr>
                <w:rFonts w:ascii="Times New Roman" w:eastAsia="Calibri" w:hAnsi="Times New Roman"/>
                <w:bCs/>
                <w:i/>
                <w:color w:val="000000" w:themeColor="text1"/>
                <w:sz w:val="24"/>
                <w:szCs w:val="24"/>
                <w:lang w:eastAsia="en-US"/>
              </w:rPr>
              <w:t xml:space="preserve">5 Градостроительного кодекса Российской Федерации) </w:t>
            </w:r>
            <w:r w:rsidRPr="00894D34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02E6A" w:rsidRPr="00894D34" w14:paraId="544151C0" w14:textId="77777777" w:rsidTr="00890957">
        <w:trPr>
          <w:trHeight w:val="600"/>
        </w:trPr>
        <w:tc>
          <w:tcPr>
            <w:tcW w:w="1110" w:type="dxa"/>
            <w:gridSpan w:val="2"/>
          </w:tcPr>
          <w:p w14:paraId="16AB7204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14:paraId="4A41C9F6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gramEnd"/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ая) 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разрешение </w:t>
            </w: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14:paraId="58EDB948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32E9F3F8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894D34" w14:paraId="2AA480A0" w14:textId="77777777" w:rsidTr="00890957">
        <w:trPr>
          <w:trHeight w:val="600"/>
        </w:trPr>
        <w:tc>
          <w:tcPr>
            <w:tcW w:w="1110" w:type="dxa"/>
            <w:gridSpan w:val="2"/>
          </w:tcPr>
          <w:p w14:paraId="68EA18BA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</w:tcPr>
          <w:p w14:paraId="77C37993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gridSpan w:val="2"/>
          </w:tcPr>
          <w:p w14:paraId="211BECB9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</w:tcPr>
          <w:p w14:paraId="47553379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3E74189" w14:textId="77777777" w:rsidR="00564F60" w:rsidRPr="00894D34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14:paraId="59C9DC37" w14:textId="77777777" w:rsidR="00564F60" w:rsidRPr="00894D34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01213B5" w14:textId="77777777" w:rsidR="00564F60" w:rsidRPr="00894D34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894D34" w14:paraId="78431E95" w14:textId="77777777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AC58B" w14:textId="77777777" w:rsidR="00564F60" w:rsidRPr="00894D34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94794" w14:textId="77777777" w:rsidR="00564F60" w:rsidRPr="00894D34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BC9B1" w14:textId="77777777" w:rsidR="00564F60" w:rsidRPr="00894D34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5455F" w14:textId="77777777" w:rsidR="00564F60" w:rsidRPr="00894D34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02E6A" w:rsidRPr="00894D34" w14:paraId="0A29377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92880" w14:textId="77777777" w:rsidR="00564F60" w:rsidRPr="00894D34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37F69" w14:textId="77777777" w:rsidR="00564F60" w:rsidRPr="00894D3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8881" w14:textId="77777777" w:rsidR="00564F60" w:rsidRPr="00894D3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A0E5" w14:textId="77777777" w:rsidR="00564F60" w:rsidRPr="00894D3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94D34" w14:paraId="19446C03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20554" w14:textId="77777777" w:rsidR="00564F60" w:rsidRPr="00894D34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68B2" w14:textId="77777777" w:rsidR="00564F60" w:rsidRPr="00894D3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надзора</w:t>
            </w:r>
            <w:proofErr w:type="gramEnd"/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3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14:paraId="26642DD6" w14:textId="77777777" w:rsidR="00564F60" w:rsidRPr="00894D3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34EC" w14:textId="77777777" w:rsidR="00564F60" w:rsidRPr="00894D3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2BD5" w14:textId="77777777" w:rsidR="00564F60" w:rsidRPr="00894D3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94D34" w14:paraId="69C0B1F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7C90" w14:textId="77777777" w:rsidR="00564F60" w:rsidRPr="00894D34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9978" w14:textId="77777777" w:rsidR="00564F60" w:rsidRPr="00894D3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53F785DB" w14:textId="77777777" w:rsidR="00564F60" w:rsidRPr="00894D3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06A9" w14:textId="77777777" w:rsidR="00564F60" w:rsidRPr="00894D3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7503" w14:textId="77777777" w:rsidR="00564F60" w:rsidRPr="00894D34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078C560" w14:textId="77777777" w:rsidR="00564F60" w:rsidRPr="00894D34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438A986" w14:textId="34F7F1D7" w:rsidR="00564F60" w:rsidRPr="00894D34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Приложение: _</w:t>
      </w:r>
      <w:r w:rsidR="00564F60" w:rsidRPr="00894D3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</w:t>
      </w:r>
    </w:p>
    <w:p w14:paraId="1CCC559F" w14:textId="1BEE6E00" w:rsidR="00564F60" w:rsidRPr="00894D34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</w:t>
      </w:r>
      <w:r w:rsidR="00BB4DAB"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94D34"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  <w:r w:rsidR="00BB4DAB" w:rsidRPr="00894D34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14:paraId="65FD635D" w14:textId="77777777" w:rsidR="00564F60" w:rsidRPr="00894D34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прошу:</w:t>
      </w:r>
    </w:p>
    <w:p w14:paraId="44D9E63D" w14:textId="77777777" w:rsidR="00564F60" w:rsidRPr="00894D34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894D34" w14:paraId="08704498" w14:textId="77777777" w:rsidTr="00890957">
        <w:tc>
          <w:tcPr>
            <w:tcW w:w="9137" w:type="dxa"/>
            <w:shd w:val="clear" w:color="auto" w:fill="auto"/>
          </w:tcPr>
          <w:p w14:paraId="76628ADF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3D768F9D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94D34" w14:paraId="42B5F59C" w14:textId="77777777" w:rsidTr="00890957">
        <w:tc>
          <w:tcPr>
            <w:tcW w:w="9137" w:type="dxa"/>
            <w:shd w:val="clear" w:color="auto" w:fill="auto"/>
          </w:tcPr>
          <w:p w14:paraId="5604246E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выдать на бумажном носителе при личном обращении в уполномоченный орган 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7F6660D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94D34" w14:paraId="41C8199D" w14:textId="77777777" w:rsidTr="00890957">
        <w:tc>
          <w:tcPr>
            <w:tcW w:w="9137" w:type="dxa"/>
            <w:shd w:val="clear" w:color="auto" w:fill="auto"/>
          </w:tcPr>
          <w:p w14:paraId="599C494C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направить на бумажном носителе на </w:t>
            </w:r>
            <w:proofErr w:type="gramStart"/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почтовый</w:t>
            </w:r>
            <w:proofErr w:type="gramEnd"/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BB4CA77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94D34" w14:paraId="4E3D5811" w14:textId="77777777" w:rsidTr="00890957">
        <w:tc>
          <w:tcPr>
            <w:tcW w:w="9137" w:type="dxa"/>
            <w:shd w:val="clear" w:color="auto" w:fill="auto"/>
          </w:tcPr>
          <w:p w14:paraId="348B6278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24D658A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94D34" w14:paraId="19E2C601" w14:textId="77777777" w:rsidTr="00890957">
        <w:tc>
          <w:tcPr>
            <w:tcW w:w="9918" w:type="dxa"/>
            <w:gridSpan w:val="2"/>
            <w:shd w:val="clear" w:color="auto" w:fill="auto"/>
          </w:tcPr>
          <w:p w14:paraId="22686476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2BD2E49D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B9A778D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499231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505B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868A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03E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7371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132ADFBD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FE94D8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4F8D0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E1474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8B94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679E2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ED61785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513C8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158CFB84" w14:textId="3A0B0728" w:rsidR="00564F60" w:rsidRPr="00894D34" w:rsidRDefault="00564F60" w:rsidP="00894D3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2 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1355ED"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1355ED"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муниципальной услуги "Выдача разрешения на ввод объекта в эксплуатацию"</w:t>
      </w:r>
    </w:p>
    <w:p w14:paraId="144CECDA" w14:textId="77777777" w:rsidR="00564F60" w:rsidRPr="00302E6A" w:rsidRDefault="00564F60" w:rsidP="00894D34">
      <w:pPr>
        <w:autoSpaceDE w:val="0"/>
        <w:autoSpaceDN w:val="0"/>
        <w:spacing w:before="240"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627290E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75EF154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605CE4ED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66C747E3" w14:textId="1A5A728A"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14:paraId="263C80B3" w14:textId="2C4F80CA" w:rsidR="00564F60" w:rsidRPr="00894D34" w:rsidRDefault="00564F60" w:rsidP="00894D3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7A2222B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0A9C03C8" w14:textId="77777777" w:rsidR="00564F60" w:rsidRPr="00894D34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об отказе в приеме документов </w:t>
      </w:r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p w14:paraId="1E49D604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1A4207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607D1904" w14:textId="77777777" w:rsidR="00564F60" w:rsidRPr="00894D34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3A358E5D" w14:textId="77777777" w:rsidR="00564F60" w:rsidRPr="00894D34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894D34" w14:paraId="7FA2E5D0" w14:textId="77777777" w:rsidTr="00BC4D02">
        <w:tc>
          <w:tcPr>
            <w:tcW w:w="1276" w:type="dxa"/>
            <w:vAlign w:val="center"/>
          </w:tcPr>
          <w:p w14:paraId="33A34C72" w14:textId="585D8796" w:rsidR="00564F60" w:rsidRPr="00894D34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A5134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14:paraId="1AB86FE8" w14:textId="5C8F70E7" w:rsidR="00564F60" w:rsidRPr="00894D34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 соответствии 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14:paraId="30A9DD7E" w14:textId="77777777" w:rsidR="00564F60" w:rsidRPr="00894D34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302E6A" w:rsidRPr="00894D34" w14:paraId="4F72E31B" w14:textId="77777777" w:rsidTr="00BC4D02">
        <w:trPr>
          <w:trHeight w:val="806"/>
        </w:trPr>
        <w:tc>
          <w:tcPr>
            <w:tcW w:w="1276" w:type="dxa"/>
          </w:tcPr>
          <w:p w14:paraId="275761DD" w14:textId="574E4D19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5E521427" w14:textId="77777777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DDC1734" w14:textId="77777777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</w:t>
            </w:r>
            <w:proofErr w:type="gramEnd"/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302E6A" w:rsidRPr="00894D34" w14:paraId="3AF9F469" w14:textId="77777777" w:rsidTr="00BC4D02">
        <w:trPr>
          <w:trHeight w:val="806"/>
        </w:trPr>
        <w:tc>
          <w:tcPr>
            <w:tcW w:w="1276" w:type="dxa"/>
          </w:tcPr>
          <w:p w14:paraId="057F6C03" w14:textId="35E9D319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045F6378" w14:textId="77777777" w:rsidR="00564F60" w:rsidRPr="00894D34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14:paraId="5A77A4CB" w14:textId="77777777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894D34" w14:paraId="6F9780EF" w14:textId="77777777" w:rsidTr="00BC4D02">
        <w:trPr>
          <w:trHeight w:val="806"/>
        </w:trPr>
        <w:tc>
          <w:tcPr>
            <w:tcW w:w="1276" w:type="dxa"/>
          </w:tcPr>
          <w:p w14:paraId="189362DA" w14:textId="32058CA4" w:rsidR="00226BE1" w:rsidRPr="00894D34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2.16</w:t>
            </w:r>
          </w:p>
        </w:tc>
        <w:tc>
          <w:tcPr>
            <w:tcW w:w="4543" w:type="dxa"/>
          </w:tcPr>
          <w:p w14:paraId="6943F958" w14:textId="326CF8CF" w:rsidR="00226BE1" w:rsidRPr="00894D34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настоящего 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Административного регламента</w:t>
            </w:r>
          </w:p>
        </w:tc>
        <w:tc>
          <w:tcPr>
            <w:tcW w:w="4312" w:type="dxa"/>
          </w:tcPr>
          <w:p w14:paraId="6FC18EFD" w14:textId="41FAD205" w:rsidR="00226BE1" w:rsidRPr="00894D34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894D34" w14:paraId="1F877A43" w14:textId="77777777" w:rsidTr="00BC4D02">
        <w:trPr>
          <w:trHeight w:val="1457"/>
        </w:trPr>
        <w:tc>
          <w:tcPr>
            <w:tcW w:w="1276" w:type="dxa"/>
          </w:tcPr>
          <w:p w14:paraId="222232DE" w14:textId="54F78A0C" w:rsidR="00564F60" w:rsidRPr="00894D34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"г</w:t>
            </w:r>
            <w:r w:rsidR="00564F60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15063682" w14:textId="77777777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2A65D41F" w14:textId="77777777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894D34" w14:paraId="35D28762" w14:textId="77777777" w:rsidTr="00BC4D02">
        <w:trPr>
          <w:trHeight w:val="1320"/>
        </w:trPr>
        <w:tc>
          <w:tcPr>
            <w:tcW w:w="1276" w:type="dxa"/>
          </w:tcPr>
          <w:p w14:paraId="2B6A1D61" w14:textId="0C5BBAC4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226BE1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20F5DF31" w14:textId="77777777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1380232F" w14:textId="77777777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894D34" w14:paraId="181A3BC9" w14:textId="77777777" w:rsidTr="00BC4D02">
        <w:trPr>
          <w:trHeight w:val="1560"/>
        </w:trPr>
        <w:tc>
          <w:tcPr>
            <w:tcW w:w="1276" w:type="dxa"/>
          </w:tcPr>
          <w:p w14:paraId="68A0951D" w14:textId="1AB1C871" w:rsidR="00564F60" w:rsidRPr="00894D34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"е</w:t>
            </w:r>
            <w:r w:rsidR="00564F60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7385638E" w14:textId="77777777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5F493F9C" w14:textId="77777777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894D34" w14:paraId="7F39FCB8" w14:textId="77777777" w:rsidTr="00BC4D02">
        <w:trPr>
          <w:trHeight w:val="1825"/>
        </w:trPr>
        <w:tc>
          <w:tcPr>
            <w:tcW w:w="1276" w:type="dxa"/>
          </w:tcPr>
          <w:p w14:paraId="41744804" w14:textId="6718D569" w:rsidR="00564F60" w:rsidRPr="00894D34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"ж</w:t>
            </w:r>
            <w:r w:rsidR="00564F60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24FB8B8F" w14:textId="338B25A8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14:paraId="6125B913" w14:textId="75B5023E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</w:t>
            </w:r>
            <w:r w:rsidR="00BB4DAB"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электронных документов</w:t>
            </w: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 не соответствующих указанному критерию</w:t>
            </w:r>
            <w:r w:rsidRPr="00894D34" w:rsidDel="0067084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2E6A" w:rsidRPr="00894D34" w14:paraId="0E1335CA" w14:textId="77777777" w:rsidTr="00BC4D02">
        <w:trPr>
          <w:trHeight w:val="28"/>
        </w:trPr>
        <w:tc>
          <w:tcPr>
            <w:tcW w:w="1276" w:type="dxa"/>
          </w:tcPr>
          <w:p w14:paraId="6EA1117B" w14:textId="60705758" w:rsidR="00564F60" w:rsidRPr="00894D34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34289897" w14:textId="77777777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894D3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1472AAE8" w14:textId="77777777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2034001" w14:textId="77777777" w:rsidR="00564F60" w:rsidRPr="00894D34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1BB33FE" w14:textId="77777777"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 информируем: ____________________________________________ </w:t>
      </w:r>
      <w:r w:rsidRPr="00894D34">
        <w:rPr>
          <w:rFonts w:ascii="Times New Roman" w:hAnsi="Times New Roman"/>
          <w:color w:val="000000" w:themeColor="text1"/>
          <w:sz w:val="24"/>
          <w:szCs w:val="24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25C651A5" w14:textId="77777777"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0A216336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6ED8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30B9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F840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FB6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4342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5D9E398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E7B41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F45C9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590502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0304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129DA0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A10C01D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0FA6DF7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09297DCE" w14:textId="541E4FBD" w:rsidR="00564F60" w:rsidRPr="00894D34" w:rsidRDefault="00564F60" w:rsidP="00894D3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3 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</w:t>
      </w:r>
      <w:r w:rsidR="001355ED"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ному 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1355ED"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муниципальной услуги "Выдача разрешения на ввод объекта в эксплуатацию"</w:t>
      </w:r>
    </w:p>
    <w:p w14:paraId="17CC0461" w14:textId="77777777" w:rsidR="00564F60" w:rsidRPr="00894D34" w:rsidRDefault="00564F60" w:rsidP="00894D3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14:paraId="1B818CB3" w14:textId="77777777"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3FF76A8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0A77FDC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384E65C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2A236AA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1417EF47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5433043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2D9F6065" w14:textId="77777777" w:rsidR="00564F60" w:rsidRPr="00894D34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641C574" w14:textId="77777777" w:rsidR="00564F60" w:rsidRPr="00894D34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t>РЕШЕНИЕ</w:t>
      </w:r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 выдаче разрешения на ввод объекта в эксплуатацию</w:t>
      </w:r>
    </w:p>
    <w:p w14:paraId="3440C6E9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341BB555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26084BCE" w14:textId="383276A4" w:rsidR="00564F60" w:rsidRPr="00894D34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</w:t>
      </w:r>
      <w:proofErr w:type="gramStart"/>
      <w:r w:rsidRPr="00894D34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 ___________№___________</w:t>
      </w:r>
      <w:r w:rsidR="00BB4DAB"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_ </w:t>
      </w:r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принято </w:t>
      </w:r>
    </w:p>
    <w:p w14:paraId="2750F415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67B07FBA" w14:textId="77777777" w:rsidR="00564F60" w:rsidRPr="00894D34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решение об отказе в выдаче разрешения на ввод объекта в эксплуатацию.</w:t>
      </w:r>
    </w:p>
    <w:p w14:paraId="7920E1F3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894D34" w14:paraId="40F7A099" w14:textId="77777777" w:rsidTr="00BC4D02">
        <w:tc>
          <w:tcPr>
            <w:tcW w:w="1418" w:type="dxa"/>
            <w:vAlign w:val="center"/>
          </w:tcPr>
          <w:p w14:paraId="7D89303E" w14:textId="2DAA4A3F" w:rsidR="00564F60" w:rsidRPr="00894D34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 пункта </w:t>
            </w:r>
            <w:proofErr w:type="spellStart"/>
            <w:proofErr w:type="gramStart"/>
            <w:r w:rsidR="007A5134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136E7D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A5134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proofErr w:type="gramEnd"/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130CBC3A" w14:textId="7FF98758" w:rsidR="00564F60" w:rsidRPr="00894D34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14:paraId="6A9DC0BA" w14:textId="77777777" w:rsidR="00564F60" w:rsidRPr="00894D34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894D34" w14:paraId="006FAA7C" w14:textId="77777777" w:rsidTr="00BC4D02">
        <w:trPr>
          <w:trHeight w:val="837"/>
        </w:trPr>
        <w:tc>
          <w:tcPr>
            <w:tcW w:w="1418" w:type="dxa"/>
          </w:tcPr>
          <w:p w14:paraId="76D8DF2D" w14:textId="067C9308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14:paraId="78F6BA21" w14:textId="663D882E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</w:t>
            </w:r>
            <w:proofErr w:type="gramStart"/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"-</w:t>
            </w:r>
            <w:proofErr w:type="gramEnd"/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="00002402"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14:paraId="2C4F7CB3" w14:textId="77777777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894D34" w14:paraId="52C1D34E" w14:textId="77777777" w:rsidTr="00BC4D02">
        <w:trPr>
          <w:trHeight w:val="1537"/>
        </w:trPr>
        <w:tc>
          <w:tcPr>
            <w:tcW w:w="1418" w:type="dxa"/>
          </w:tcPr>
          <w:p w14:paraId="56EC0726" w14:textId="62BAE5CE" w:rsidR="00564F60" w:rsidRPr="00894D34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</w:t>
            </w:r>
          </w:p>
        </w:tc>
        <w:tc>
          <w:tcPr>
            <w:tcW w:w="4820" w:type="dxa"/>
          </w:tcPr>
          <w:p w14:paraId="37DB2E2C" w14:textId="77777777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6E872C77" w14:textId="77777777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302E6A" w:rsidRPr="00894D34" w14:paraId="1EEEBB4A" w14:textId="77777777" w:rsidTr="00BC4D02">
        <w:trPr>
          <w:trHeight w:val="28"/>
        </w:trPr>
        <w:tc>
          <w:tcPr>
            <w:tcW w:w="1418" w:type="dxa"/>
          </w:tcPr>
          <w:p w14:paraId="70D43DC3" w14:textId="46B32B22" w:rsidR="00564F60" w:rsidRPr="00894D34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14:paraId="1952474C" w14:textId="77777777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485DFFE" w14:textId="77777777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894D34" w14:paraId="351B19FE" w14:textId="77777777" w:rsidTr="00BC4D02">
        <w:trPr>
          <w:trHeight w:val="1548"/>
        </w:trPr>
        <w:tc>
          <w:tcPr>
            <w:tcW w:w="1418" w:type="dxa"/>
          </w:tcPr>
          <w:p w14:paraId="4793B935" w14:textId="446D76C2" w:rsidR="00564F60" w:rsidRPr="00894D34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"г" пункта 2.22</w:t>
            </w:r>
          </w:p>
        </w:tc>
        <w:tc>
          <w:tcPr>
            <w:tcW w:w="4820" w:type="dxa"/>
          </w:tcPr>
          <w:p w14:paraId="0935105B" w14:textId="77777777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3C12E53" w14:textId="77777777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894D34" w14:paraId="23226C1C" w14:textId="77777777" w:rsidTr="00BC4D02">
        <w:trPr>
          <w:trHeight w:val="1244"/>
        </w:trPr>
        <w:tc>
          <w:tcPr>
            <w:tcW w:w="1418" w:type="dxa"/>
          </w:tcPr>
          <w:p w14:paraId="6BC0F811" w14:textId="3BB4DE05" w:rsidR="00564F60" w:rsidRPr="00894D34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"д" пункта 2.22</w:t>
            </w:r>
          </w:p>
        </w:tc>
        <w:tc>
          <w:tcPr>
            <w:tcW w:w="4820" w:type="dxa"/>
          </w:tcPr>
          <w:p w14:paraId="64F9995D" w14:textId="77777777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567D61EC" w14:textId="77777777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7A9A2BAF" w14:textId="77777777" w:rsidR="00564F60" w:rsidRPr="00894D34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78ADDA7" w14:textId="77777777" w:rsidR="00564F60" w:rsidRPr="00894D34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94D34">
        <w:rPr>
          <w:rFonts w:ascii="Times New Roman" w:hAnsi="Times New Roman" w:cs="Times New Roman"/>
          <w:color w:val="000000" w:themeColor="text1"/>
          <w:sz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7565F38E" w14:textId="77777777" w:rsidR="00564F60" w:rsidRPr="00894D34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894D34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14:paraId="633D8F03" w14:textId="77777777"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894D34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BA44CD1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7923C8E3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DE99EF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302E6A" w14:paraId="4F7A287A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44E3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8D56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02A0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87B27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9345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786B829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6FAA9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F0F7C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5EE76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E077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59DC7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F7CDD80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044A55D7" w14:textId="77777777" w:rsidR="00564F60" w:rsidRPr="00894D34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32CBC085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4DA5769F" w14:textId="29E5E712" w:rsidR="00564F60" w:rsidRPr="00894D34" w:rsidRDefault="00564F60" w:rsidP="00894D34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4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1355ED"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предоставления муниципальной услуги 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"Выдача разрешения на ввод объекта в эксплуатацию"</w:t>
      </w:r>
    </w:p>
    <w:p w14:paraId="683BB302" w14:textId="77777777" w:rsidR="00564F60" w:rsidRPr="00302E6A" w:rsidRDefault="00564F60" w:rsidP="00894D34">
      <w:pPr>
        <w:tabs>
          <w:tab w:val="left" w:pos="5670"/>
        </w:tabs>
        <w:autoSpaceDE w:val="0"/>
        <w:autoSpaceDN w:val="0"/>
        <w:spacing w:before="240"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54F39EE" w14:textId="77777777" w:rsidR="00564F60" w:rsidRPr="00894D3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894D34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894D3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 </w:t>
      </w:r>
    </w:p>
    <w:p w14:paraId="5B6E3002" w14:textId="77777777" w:rsidR="00564F60" w:rsidRPr="00894D3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исправлении допущенных опечаток и ошибок</w:t>
      </w:r>
      <w:r w:rsidRPr="00894D34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>в разрешении на ввод объекта в эксплуатацию</w:t>
      </w:r>
    </w:p>
    <w:p w14:paraId="2D34A0AF" w14:textId="77777777" w:rsidR="00564F60" w:rsidRPr="00894D3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0518E3" w14:textId="77777777" w:rsidR="00564F60" w:rsidRPr="00894D34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14:paraId="7998A8F5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624924F7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096BFCE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BDB2B04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2B1BFD8F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01FBFCD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20E3103" w14:textId="77777777" w:rsidR="00564F60" w:rsidRPr="00894D34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57B23F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EF2A86B" w14:textId="58587AB3" w:rsidR="00564F60" w:rsidRPr="00894D34" w:rsidRDefault="00564F60" w:rsidP="00894D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Прошу исправить допущенную опечатку/ошибку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894D34" w14:paraId="4AA8C3CE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E33F773" w14:textId="77777777" w:rsidR="00564F60" w:rsidRPr="00894D34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894D34" w14:paraId="45665597" w14:textId="77777777" w:rsidTr="00890957">
        <w:trPr>
          <w:trHeight w:val="605"/>
        </w:trPr>
        <w:tc>
          <w:tcPr>
            <w:tcW w:w="1043" w:type="dxa"/>
          </w:tcPr>
          <w:p w14:paraId="476C852F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293E43A0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54B52C03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351BDF5E" w14:textId="77777777" w:rsidTr="00890957">
        <w:trPr>
          <w:trHeight w:val="428"/>
        </w:trPr>
        <w:tc>
          <w:tcPr>
            <w:tcW w:w="1043" w:type="dxa"/>
          </w:tcPr>
          <w:p w14:paraId="01EE6E48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33096D44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0BB18A86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15DB6C39" w14:textId="77777777" w:rsidTr="00890957">
        <w:trPr>
          <w:trHeight w:val="753"/>
        </w:trPr>
        <w:tc>
          <w:tcPr>
            <w:tcW w:w="1043" w:type="dxa"/>
          </w:tcPr>
          <w:p w14:paraId="0954E4D4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18DB5E07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32B2F12F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6DD184B1" w14:textId="77777777" w:rsidTr="00890957">
        <w:trPr>
          <w:trHeight w:val="665"/>
        </w:trPr>
        <w:tc>
          <w:tcPr>
            <w:tcW w:w="1043" w:type="dxa"/>
          </w:tcPr>
          <w:p w14:paraId="1DD37983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54E94FE9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15AB75C3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667D73BC" w14:textId="77777777" w:rsidTr="00890957">
        <w:trPr>
          <w:trHeight w:val="279"/>
        </w:trPr>
        <w:tc>
          <w:tcPr>
            <w:tcW w:w="1043" w:type="dxa"/>
          </w:tcPr>
          <w:p w14:paraId="19DC65C0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37383C82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03762531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2A8A4D8B" w14:textId="77777777" w:rsidTr="00890957">
        <w:trPr>
          <w:trHeight w:val="175"/>
        </w:trPr>
        <w:tc>
          <w:tcPr>
            <w:tcW w:w="1043" w:type="dxa"/>
          </w:tcPr>
          <w:p w14:paraId="75CDD034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73B96415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2A4169F3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07299A67" w14:textId="77777777" w:rsidTr="00890957">
        <w:trPr>
          <w:trHeight w:val="901"/>
        </w:trPr>
        <w:tc>
          <w:tcPr>
            <w:tcW w:w="1043" w:type="dxa"/>
          </w:tcPr>
          <w:p w14:paraId="16CDA52A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6A4603AA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1B076E92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1FABDAB1" w14:textId="77777777" w:rsidTr="00890957">
        <w:trPr>
          <w:trHeight w:val="1093"/>
        </w:trPr>
        <w:tc>
          <w:tcPr>
            <w:tcW w:w="1043" w:type="dxa"/>
          </w:tcPr>
          <w:p w14:paraId="62152035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5F817355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04327B2B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511279EE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EF18960" w14:textId="77777777" w:rsidR="00564F60" w:rsidRPr="00894D34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332FEFE2" w14:textId="77777777" w:rsidR="00564F60" w:rsidRPr="00894D34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опечатку/ ошибку</w:t>
            </w:r>
          </w:p>
        </w:tc>
      </w:tr>
      <w:tr w:rsidR="00302E6A" w:rsidRPr="00894D34" w14:paraId="77B03E5A" w14:textId="77777777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4CDC8E94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456ABEA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proofErr w:type="gramStart"/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(-</w:t>
            </w:r>
            <w:proofErr w:type="gramEnd"/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C0E1C47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5FBBB0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894D34" w14:paraId="4149BEC5" w14:textId="77777777" w:rsidTr="00890957">
        <w:trPr>
          <w:trHeight w:val="625"/>
        </w:trPr>
        <w:tc>
          <w:tcPr>
            <w:tcW w:w="1043" w:type="dxa"/>
          </w:tcPr>
          <w:p w14:paraId="3F5506B8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3BEF9CC8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725E799F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2D6CC837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7E63A7DC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45286EC5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B2E684A" w14:textId="77777777" w:rsidR="00564F60" w:rsidRPr="00894D34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3. Обоснование для внесения исправлений в 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894D34" w14:paraId="037F5688" w14:textId="77777777" w:rsidTr="00890957">
        <w:trPr>
          <w:trHeight w:val="1093"/>
        </w:trPr>
        <w:tc>
          <w:tcPr>
            <w:tcW w:w="1043" w:type="dxa"/>
          </w:tcPr>
          <w:p w14:paraId="502B9FFA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34A519CE" w14:textId="08CAA1CF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3CDBC176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Данные (сведения), которые необходимо указать в разрешении 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14:paraId="5599AC99" w14:textId="4F33938A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Обоснование с указанием реквизита</w:t>
            </w:r>
            <w:r w:rsidR="00BB4DAB"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B4DAB"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BB4DAB"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ов) документа</w:t>
            </w:r>
            <w:proofErr w:type="gramStart"/>
            <w:r w:rsidR="00BB4DAB"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BB4DAB"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gramEnd"/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894D34" w14:paraId="6CF55521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72756EE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B3EB2CA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F5DD06A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D1154F8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FCC48A8" w14:textId="77777777" w:rsidR="00564F60" w:rsidRPr="00894D34" w:rsidRDefault="00564F60" w:rsidP="00894D3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B0C31CB" w14:textId="7D350CB6" w:rsidR="00564F60" w:rsidRPr="00894D34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Приложение: _</w:t>
      </w:r>
      <w:r w:rsidR="00564F60" w:rsidRPr="00894D34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r w:rsidRPr="00894D34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="00564F60" w:rsidRPr="00894D34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14:paraId="2DDF0DA4" w14:textId="6002B123" w:rsidR="00564F60" w:rsidRPr="00894D34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</w:t>
      </w:r>
      <w:r w:rsidR="00BB4DAB"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94D34"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14:paraId="611B1EB3" w14:textId="77777777" w:rsidR="00564F60" w:rsidRPr="00894D34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Pr="00894D34" w:rsidDel="008B5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94D34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894D34" w14:paraId="4C354ECE" w14:textId="77777777" w:rsidTr="00890957">
        <w:tc>
          <w:tcPr>
            <w:tcW w:w="9137" w:type="dxa"/>
            <w:shd w:val="clear" w:color="auto" w:fill="auto"/>
          </w:tcPr>
          <w:p w14:paraId="687595DD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02031B27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94D34" w14:paraId="6E60E115" w14:textId="77777777" w:rsidTr="00890957">
        <w:tc>
          <w:tcPr>
            <w:tcW w:w="9137" w:type="dxa"/>
            <w:shd w:val="clear" w:color="auto" w:fill="auto"/>
          </w:tcPr>
          <w:p w14:paraId="341D120D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A4A45B4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94D34" w14:paraId="067BA03D" w14:textId="77777777" w:rsidTr="00890957">
        <w:tc>
          <w:tcPr>
            <w:tcW w:w="9137" w:type="dxa"/>
            <w:shd w:val="clear" w:color="auto" w:fill="auto"/>
          </w:tcPr>
          <w:p w14:paraId="15A7C28A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на бумажном носителе на </w:t>
            </w:r>
            <w:proofErr w:type="gramStart"/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почтовый</w:t>
            </w:r>
            <w:proofErr w:type="gramEnd"/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FDEEECA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94D34" w14:paraId="11F8BB86" w14:textId="77777777" w:rsidTr="00890957">
        <w:tc>
          <w:tcPr>
            <w:tcW w:w="9137" w:type="dxa"/>
            <w:shd w:val="clear" w:color="auto" w:fill="auto"/>
          </w:tcPr>
          <w:p w14:paraId="4FBF0A5E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EFD998D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94D34" w14:paraId="17D441E5" w14:textId="77777777" w:rsidTr="00890957">
        <w:tc>
          <w:tcPr>
            <w:tcW w:w="9918" w:type="dxa"/>
            <w:gridSpan w:val="2"/>
            <w:shd w:val="clear" w:color="auto" w:fill="auto"/>
          </w:tcPr>
          <w:p w14:paraId="0E3EBC8E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894D34" w14:paraId="78032E26" w14:textId="77777777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4F0AB68" w14:textId="77777777" w:rsidR="00564F60" w:rsidRPr="00894D34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C9DFB" w14:textId="77777777" w:rsidR="00564F60" w:rsidRPr="00894D34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580ED" w14:textId="77777777" w:rsidR="00564F60" w:rsidRPr="00894D34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FB64D" w14:textId="77777777" w:rsidR="00564F60" w:rsidRPr="00894D34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17646" w14:textId="77777777" w:rsidR="00564F60" w:rsidRPr="00894D34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0231D4AF" w14:textId="77777777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0E560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07058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A6B4A8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180CD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B26DF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5567F7F9" w14:textId="77777777" w:rsidR="00894D34" w:rsidRDefault="00894D34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10A0E839" w14:textId="77777777" w:rsidR="00894D34" w:rsidRDefault="00894D34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46863221" w14:textId="77777777" w:rsidR="00564F60" w:rsidRPr="00894D34" w:rsidRDefault="00564F60" w:rsidP="00894D34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5</w:t>
      </w:r>
    </w:p>
    <w:p w14:paraId="253DF9BA" w14:textId="73DE561B" w:rsidR="00564F60" w:rsidRPr="00894D34" w:rsidRDefault="00564F60" w:rsidP="00894D34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894D34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1355ED"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94D34">
        <w:rPr>
          <w:rFonts w:ascii="Times New Roman" w:hAnsi="Times New Roman"/>
          <w:color w:val="000000" w:themeColor="text1"/>
          <w:sz w:val="24"/>
          <w:szCs w:val="24"/>
        </w:rPr>
        <w:t>предоставления муниципальной услуги "Выдача разрешения на ввод объекта в эксплуатацию"</w:t>
      </w:r>
    </w:p>
    <w:p w14:paraId="55A210F6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2FE0BF6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771DD167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4DF751FB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2410E3E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702CC1C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015D2FC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EFFBF4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45B32DC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9BAFC5D" w14:textId="77777777" w:rsidR="00564F60" w:rsidRPr="00894D34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во внесении исправлений в разрешение</w:t>
      </w:r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br/>
        <w:t>на ввод объекта в эксплуатацию</w:t>
      </w:r>
    </w:p>
    <w:p w14:paraId="3570387A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337F1B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2BA00008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342E08DA" w14:textId="616D3261" w:rsidR="00564F60" w:rsidRPr="00894D34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 w:rsidRPr="00894D34">
        <w:rPr>
          <w:rFonts w:ascii="Times New Roman" w:hAnsi="Times New Roman"/>
          <w:color w:val="000000" w:themeColor="text1"/>
          <w:sz w:val="24"/>
          <w:szCs w:val="24"/>
        </w:rPr>
        <w:t>в разрешении на ввод объекта в эксплуатацию от</w:t>
      </w:r>
      <w:r w:rsidR="00BB4DAB" w:rsidRPr="00894D34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894D34">
        <w:rPr>
          <w:rFonts w:ascii="Times New Roman" w:hAnsi="Times New Roman"/>
          <w:color w:val="000000" w:themeColor="text1"/>
          <w:sz w:val="24"/>
          <w:szCs w:val="24"/>
        </w:rPr>
        <w:t>________________ № _______________ принято решение об отказе</w:t>
      </w:r>
      <w:proofErr w:type="gramEnd"/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 во внесении</w:t>
      </w:r>
    </w:p>
    <w:p w14:paraId="651653C8" w14:textId="77777777"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4990F87" w14:textId="77777777" w:rsidR="00564F60" w:rsidRPr="00894D34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исправлений в разрешение на ввод объекта в эксплуатацию. </w:t>
      </w:r>
    </w:p>
    <w:p w14:paraId="1EF568CA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894D34" w14:paraId="0EF70A27" w14:textId="77777777" w:rsidTr="00BC4D02">
        <w:trPr>
          <w:trHeight w:val="871"/>
        </w:trPr>
        <w:tc>
          <w:tcPr>
            <w:tcW w:w="1276" w:type="dxa"/>
          </w:tcPr>
          <w:p w14:paraId="47C1D072" w14:textId="16B57ADE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5134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136E7D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A5134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136E7D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71666EB1" w14:textId="75708A15" w:rsidR="00564F60" w:rsidRPr="00894D34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для отказа во внесении исправлений в разрешение </w:t>
            </w:r>
            <w:r w:rsidRPr="00894D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 ввод объекта в эксплуатацию</w:t>
            </w:r>
            <w:proofErr w:type="gramEnd"/>
            <w:r w:rsidRPr="00894D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044" w:type="dxa"/>
          </w:tcPr>
          <w:p w14:paraId="01B16EDF" w14:textId="131F804A" w:rsidR="00564F60" w:rsidRPr="00894D34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эксплуатацию</w:t>
            </w:r>
          </w:p>
        </w:tc>
      </w:tr>
      <w:tr w:rsidR="00302E6A" w:rsidRPr="00894D34" w14:paraId="73273742" w14:textId="77777777" w:rsidTr="00BC4D02">
        <w:trPr>
          <w:trHeight w:val="1335"/>
        </w:trPr>
        <w:tc>
          <w:tcPr>
            <w:tcW w:w="1276" w:type="dxa"/>
          </w:tcPr>
          <w:p w14:paraId="364D22EF" w14:textId="077A5133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03" w:type="dxa"/>
          </w:tcPr>
          <w:p w14:paraId="4841EE1C" w14:textId="128DB8C1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несоответствие заявителя кругу лиц, указанных в пункте 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7A5134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044" w:type="dxa"/>
          </w:tcPr>
          <w:p w14:paraId="2458865C" w14:textId="77777777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894D34" w14:paraId="7942183E" w14:textId="77777777" w:rsidTr="00BC4D02">
        <w:trPr>
          <w:trHeight w:val="13"/>
        </w:trPr>
        <w:tc>
          <w:tcPr>
            <w:tcW w:w="1276" w:type="dxa"/>
          </w:tcPr>
          <w:p w14:paraId="427FD5E3" w14:textId="100763AE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03" w:type="dxa"/>
          </w:tcPr>
          <w:p w14:paraId="3D3D497F" w14:textId="39D33E4A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</w:t>
            </w:r>
            <w:r w:rsidR="00136E7D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твие факта допущения опечаток и 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ошибок в разрешении </w:t>
            </w:r>
            <w:r w:rsidR="00136E7D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ввод объекта в 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эксплуатацию</w:t>
            </w:r>
          </w:p>
        </w:tc>
        <w:tc>
          <w:tcPr>
            <w:tcW w:w="4044" w:type="dxa"/>
          </w:tcPr>
          <w:p w14:paraId="7339536B" w14:textId="77777777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77A903C6" w14:textId="77777777" w:rsidR="00564F60" w:rsidRPr="00894D34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94D34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Вы вправе повторно обратиться с заявлением </w:t>
      </w:r>
      <w:r w:rsidRPr="00894D34">
        <w:rPr>
          <w:rFonts w:ascii="Times New Roman" w:hAnsi="Times New Roman"/>
          <w:color w:val="000000" w:themeColor="text1"/>
          <w:sz w:val="24"/>
        </w:rPr>
        <w:t xml:space="preserve">об исправлении допущенных опечаток и ошибок в разрешении на ввод объекта в эксплуатацию </w:t>
      </w:r>
      <w:r w:rsidRPr="00894D34">
        <w:rPr>
          <w:rFonts w:ascii="Times New Roman" w:hAnsi="Times New Roman" w:cs="Times New Roman"/>
          <w:color w:val="000000" w:themeColor="text1"/>
          <w:sz w:val="24"/>
        </w:rPr>
        <w:t>после устранения указанных нарушений.</w:t>
      </w:r>
    </w:p>
    <w:p w14:paraId="2A02A982" w14:textId="77777777" w:rsidR="00564F60" w:rsidRPr="00894D34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894D34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432DAD54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94D34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4A5F45D5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4406DFCF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C4E376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26717E29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708D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44A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569A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2DAD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3877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4516C8A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01A3C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F46AD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B4D0B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B8D9C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8399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61B6962" w14:textId="77777777" w:rsidR="00564F60" w:rsidRPr="00894D34" w:rsidRDefault="00564F60" w:rsidP="00302E6A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34A6A47A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9A84BE0" w14:textId="0DC8F9F8" w:rsidR="00564F60" w:rsidRPr="00894D34" w:rsidRDefault="00564F60" w:rsidP="00894D3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6 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1355ED"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муниципальной услуги "Выдача разрешения на ввод объекта в эксплуатацию"</w:t>
      </w:r>
    </w:p>
    <w:p w14:paraId="2873AD3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8C8CC7A" w14:textId="77777777" w:rsidR="00564F60" w:rsidRPr="00894D3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894D34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894D3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14:paraId="4A5958AF" w14:textId="77777777" w:rsidR="00564F60" w:rsidRPr="00894D3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b/>
          <w:bCs/>
          <w:color w:val="000000" w:themeColor="text1"/>
          <w:sz w:val="24"/>
          <w:szCs w:val="24"/>
        </w:rPr>
        <w:t>о выдаче дубликата разрешения на ввод объекта в эксплуатацию</w:t>
      </w:r>
    </w:p>
    <w:p w14:paraId="60AC0EDC" w14:textId="77777777" w:rsidR="00564F60" w:rsidRPr="00894D3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C2ED3B" w14:textId="77777777" w:rsidR="00564F60" w:rsidRPr="00894D34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14:paraId="2813CC1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14:paraId="0887F937" w14:textId="77777777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1A88AE0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9B2CCB3" w14:textId="77777777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637063D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2173954E" w14:textId="77777777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0B63E591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126AACCB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A339598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7FED444" w14:textId="77777777" w:rsidR="00564F60" w:rsidRPr="00894D34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894D34" w14:paraId="43278115" w14:textId="77777777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66220BB1" w14:textId="77777777" w:rsidR="00564F60" w:rsidRPr="00894D34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894D34" w14:paraId="5BDD9151" w14:textId="77777777" w:rsidTr="00890957">
        <w:trPr>
          <w:trHeight w:val="605"/>
        </w:trPr>
        <w:tc>
          <w:tcPr>
            <w:tcW w:w="1043" w:type="dxa"/>
          </w:tcPr>
          <w:p w14:paraId="5D8FDF2A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14:paraId="7371349B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58FC2328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749B73D9" w14:textId="77777777" w:rsidTr="00890957">
        <w:trPr>
          <w:trHeight w:val="428"/>
        </w:trPr>
        <w:tc>
          <w:tcPr>
            <w:tcW w:w="1043" w:type="dxa"/>
          </w:tcPr>
          <w:p w14:paraId="5E1CBDD2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FAB02A0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2E9065BB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77D06DE9" w14:textId="77777777" w:rsidTr="00890957">
        <w:trPr>
          <w:trHeight w:val="753"/>
        </w:trPr>
        <w:tc>
          <w:tcPr>
            <w:tcW w:w="1043" w:type="dxa"/>
          </w:tcPr>
          <w:p w14:paraId="0AB83F86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969BC8A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4872D133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18CB62FD" w14:textId="77777777" w:rsidTr="00890957">
        <w:trPr>
          <w:trHeight w:val="665"/>
        </w:trPr>
        <w:tc>
          <w:tcPr>
            <w:tcW w:w="1043" w:type="dxa"/>
          </w:tcPr>
          <w:p w14:paraId="1215826D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E394FF6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57BD6B54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14BA1FAC" w14:textId="77777777" w:rsidTr="00890957">
        <w:trPr>
          <w:trHeight w:val="279"/>
        </w:trPr>
        <w:tc>
          <w:tcPr>
            <w:tcW w:w="1043" w:type="dxa"/>
          </w:tcPr>
          <w:p w14:paraId="4DA145D9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14:paraId="3F0169AD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343FF581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1B92A3D7" w14:textId="77777777" w:rsidTr="00890957">
        <w:trPr>
          <w:trHeight w:val="175"/>
        </w:trPr>
        <w:tc>
          <w:tcPr>
            <w:tcW w:w="1043" w:type="dxa"/>
          </w:tcPr>
          <w:p w14:paraId="435DB9BD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7DAB6099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32A5BEBA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20903AA2" w14:textId="77777777" w:rsidTr="00890957">
        <w:trPr>
          <w:trHeight w:val="901"/>
        </w:trPr>
        <w:tc>
          <w:tcPr>
            <w:tcW w:w="1043" w:type="dxa"/>
          </w:tcPr>
          <w:p w14:paraId="63A42068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2A7C238E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776CB608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5718B80F" w14:textId="77777777" w:rsidTr="00890957">
        <w:trPr>
          <w:trHeight w:val="1093"/>
        </w:trPr>
        <w:tc>
          <w:tcPr>
            <w:tcW w:w="1043" w:type="dxa"/>
          </w:tcPr>
          <w:p w14:paraId="582617B7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868B088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73491E34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1D8493EE" w14:textId="77777777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5A0B5C" w14:textId="77777777" w:rsidR="00564F60" w:rsidRPr="00894D34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1B72C88D" w14:textId="77777777" w:rsidR="00564F60" w:rsidRPr="00894D34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 выданном разрешении</w:t>
            </w:r>
            <w:r w:rsidRPr="00894D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94D34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</w:tr>
      <w:tr w:rsidR="00302E6A" w:rsidRPr="00894D34" w14:paraId="60885803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2BC89D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4BBD685" w14:textId="7D7EFE2C" w:rsidR="00564F60" w:rsidRPr="00894D34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</w:t>
            </w:r>
            <w:proofErr w:type="gramStart"/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й</w:t>
            </w:r>
            <w:r w:rsidR="00564F60"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End"/>
            <w:r w:rsidR="00564F60"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-ая) разрешение 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21A1F6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4F053A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302E6A" w:rsidRPr="00894D34" w14:paraId="4BB09094" w14:textId="77777777" w:rsidTr="00890957">
        <w:trPr>
          <w:trHeight w:val="1093"/>
        </w:trPr>
        <w:tc>
          <w:tcPr>
            <w:tcW w:w="1043" w:type="dxa"/>
          </w:tcPr>
          <w:p w14:paraId="69A5520A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06493981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14:paraId="422FC49B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3D9657BC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FA749F8" w14:textId="77777777" w:rsidR="00564F60" w:rsidRPr="00894D34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CD7E84" w14:textId="32CD21D2" w:rsidR="00564F60" w:rsidRPr="00894D34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 </w:t>
      </w:r>
      <w:r w:rsidR="00564F60" w:rsidRPr="00894D3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14:paraId="697B7C78" w14:textId="029732A9" w:rsidR="00564F60" w:rsidRPr="00894D34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</w:t>
      </w:r>
      <w:r w:rsidR="00BB4DAB"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94D34">
        <w:rPr>
          <w:rFonts w:ascii="Times New Roman" w:hAnsi="Times New Roman"/>
          <w:color w:val="000000" w:themeColor="text1"/>
          <w:sz w:val="24"/>
          <w:szCs w:val="24"/>
        </w:rPr>
        <w:t>_______________________</w:t>
      </w:r>
    </w:p>
    <w:p w14:paraId="416304B9" w14:textId="77777777" w:rsidR="00564F60" w:rsidRPr="00894D34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</w:t>
      </w:r>
      <w:r w:rsidRPr="00894D34" w:rsidDel="008B5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94D34">
        <w:rPr>
          <w:rFonts w:ascii="Times New Roman" w:hAnsi="Times New Roman"/>
          <w:color w:val="000000" w:themeColor="text1"/>
          <w:sz w:val="24"/>
          <w:szCs w:val="24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894D34" w14:paraId="711EEA45" w14:textId="77777777" w:rsidTr="00890957">
        <w:tc>
          <w:tcPr>
            <w:tcW w:w="9137" w:type="dxa"/>
            <w:shd w:val="clear" w:color="auto" w:fill="auto"/>
          </w:tcPr>
          <w:p w14:paraId="0EB91416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6D445287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94D34" w14:paraId="59C70E98" w14:textId="77777777" w:rsidTr="00890957">
        <w:tc>
          <w:tcPr>
            <w:tcW w:w="9137" w:type="dxa"/>
            <w:shd w:val="clear" w:color="auto" w:fill="auto"/>
          </w:tcPr>
          <w:p w14:paraId="4A0E4231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00E25A6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94D34" w14:paraId="13B19E12" w14:textId="77777777" w:rsidTr="00890957">
        <w:tc>
          <w:tcPr>
            <w:tcW w:w="9137" w:type="dxa"/>
            <w:shd w:val="clear" w:color="auto" w:fill="auto"/>
          </w:tcPr>
          <w:p w14:paraId="4487CD63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на бумажном носителе на </w:t>
            </w:r>
            <w:proofErr w:type="gramStart"/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почтовый</w:t>
            </w:r>
            <w:proofErr w:type="gramEnd"/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8DF2595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94D34" w14:paraId="7BAB5402" w14:textId="77777777" w:rsidTr="00890957">
        <w:tc>
          <w:tcPr>
            <w:tcW w:w="9137" w:type="dxa"/>
            <w:shd w:val="clear" w:color="auto" w:fill="auto"/>
          </w:tcPr>
          <w:p w14:paraId="2009E352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36627EE8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94F1DCC" w14:textId="77777777" w:rsidTr="00890957">
        <w:tc>
          <w:tcPr>
            <w:tcW w:w="9918" w:type="dxa"/>
            <w:gridSpan w:val="2"/>
            <w:shd w:val="clear" w:color="auto" w:fill="auto"/>
          </w:tcPr>
          <w:p w14:paraId="76C2C6B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5B36EC8E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1DEE6F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58AD9AF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50F2E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C5A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1D4C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BE87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152A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259AAAAE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71E4FE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EBC21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817AD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517FF0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601A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9929979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167CA4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21B87692" w14:textId="77777777" w:rsidR="00564F60" w:rsidRPr="00894D34" w:rsidRDefault="00564F60" w:rsidP="00894D34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7</w:t>
      </w:r>
    </w:p>
    <w:p w14:paraId="3CA99475" w14:textId="41E23DBB" w:rsidR="00564F60" w:rsidRPr="00894D34" w:rsidRDefault="00564F60" w:rsidP="00894D34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894D34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1355ED"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94D34">
        <w:rPr>
          <w:rFonts w:ascii="Times New Roman" w:hAnsi="Times New Roman"/>
          <w:color w:val="000000" w:themeColor="text1"/>
          <w:sz w:val="24"/>
          <w:szCs w:val="24"/>
        </w:rPr>
        <w:t>предоставления муниципальной услуги "Выдача разрешения на ввод объекта в эксплуатацию"</w:t>
      </w:r>
    </w:p>
    <w:p w14:paraId="50B1290A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D004DD3" w14:textId="77777777" w:rsidR="00564F60" w:rsidRPr="00894D34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14:paraId="3FB67D1B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14:paraId="56EA57F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773C77F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8EE7FD9" w14:textId="77777777" w:rsidR="00564F60" w:rsidRPr="00894D34" w:rsidRDefault="00564F60" w:rsidP="00894D34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E32F9D0" w14:textId="07EDC710" w:rsidR="00564F60" w:rsidRPr="00894D34" w:rsidRDefault="00564F60" w:rsidP="00894D34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894D34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отказе в выдаче дубликата разрешения</w:t>
      </w:r>
      <w:r w:rsidR="00894D3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на ввод объекта в эксплуатацию</w:t>
      </w:r>
    </w:p>
    <w:p w14:paraId="14A674DC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50DDE82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6C1EE30C" w14:textId="77777777" w:rsidR="00564F60" w:rsidRPr="00894D34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</w:t>
      </w:r>
      <w:r w:rsidRPr="00894D3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выдаче дубликата разрешения на ввод объекта в эксплуатацию </w:t>
      </w:r>
      <w:proofErr w:type="gramStart"/>
      <w:r w:rsidRPr="00894D34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 ______________ № ________________ принято</w:t>
      </w:r>
    </w:p>
    <w:p w14:paraId="77F931E0" w14:textId="5FF7640F" w:rsidR="00564F60" w:rsidRPr="00302E6A" w:rsidRDefault="00894D34" w:rsidP="00894D3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</w:t>
      </w:r>
      <w:r w:rsidR="00564F60"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DFB5B95" w14:textId="77777777" w:rsidR="00564F60" w:rsidRPr="00894D34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 выдаче дубликата разрешения на ввод объекта в эксплуатацию. </w:t>
      </w:r>
    </w:p>
    <w:p w14:paraId="1EF52AB0" w14:textId="77777777" w:rsidR="00564F60" w:rsidRPr="00894D34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894D34" w14:paraId="1BC59722" w14:textId="77777777" w:rsidTr="00BC4D02">
        <w:trPr>
          <w:trHeight w:val="871"/>
        </w:trPr>
        <w:tc>
          <w:tcPr>
            <w:tcW w:w="1276" w:type="dxa"/>
          </w:tcPr>
          <w:p w14:paraId="3E736752" w14:textId="1A3CB580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A5134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136E7D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A5134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136E7D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6C4F9645" w14:textId="79F6D651" w:rsidR="00564F60" w:rsidRPr="00894D34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36E7D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 </w:t>
            </w:r>
            <w:r w:rsidR="007A5134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044" w:type="dxa"/>
          </w:tcPr>
          <w:p w14:paraId="4444BAF8" w14:textId="03D9EC01" w:rsidR="00564F60" w:rsidRPr="00894D34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Разъяснение причин </w:t>
            </w:r>
            <w:r w:rsidR="00136E7D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отказа в 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выдаче</w:t>
            </w:r>
            <w:r w:rsidR="00136E7D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дубликата разрешения на ввод объекта в эксплуатацию</w:t>
            </w:r>
          </w:p>
        </w:tc>
      </w:tr>
      <w:tr w:rsidR="00302E6A" w:rsidRPr="00894D34" w14:paraId="536455B9" w14:textId="77777777" w:rsidTr="00BC4D02">
        <w:trPr>
          <w:trHeight w:val="1051"/>
        </w:trPr>
        <w:tc>
          <w:tcPr>
            <w:tcW w:w="1276" w:type="dxa"/>
          </w:tcPr>
          <w:p w14:paraId="0643C16E" w14:textId="3E8097B3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 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03" w:type="dxa"/>
          </w:tcPr>
          <w:p w14:paraId="706056C6" w14:textId="641BD4DA" w:rsidR="00564F60" w:rsidRPr="00894D34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несоответствие заявителя кругу лиц, указанных в пункте 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7A5134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регламента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14:paraId="3AEDE483" w14:textId="77777777" w:rsidR="00564F60" w:rsidRPr="00894D34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4B3975C5" w14:textId="77777777" w:rsidR="00564F60" w:rsidRPr="00894D34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94D34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заявлением </w:t>
      </w:r>
      <w:r w:rsidRPr="00894D34">
        <w:rPr>
          <w:rFonts w:ascii="Times New Roman" w:hAnsi="Times New Roman"/>
          <w:bCs/>
          <w:color w:val="000000" w:themeColor="text1"/>
          <w:sz w:val="24"/>
        </w:rPr>
        <w:t xml:space="preserve">о выдаче дубликата разрешения на ввод объекта в эксплуатацию </w:t>
      </w:r>
      <w:r w:rsidRPr="00894D34">
        <w:rPr>
          <w:rFonts w:ascii="Times New Roman" w:hAnsi="Times New Roman" w:cs="Times New Roman"/>
          <w:color w:val="000000" w:themeColor="text1"/>
          <w:sz w:val="24"/>
        </w:rPr>
        <w:t>после устранения указанного нарушения.</w:t>
      </w:r>
    </w:p>
    <w:p w14:paraId="7667DF0E" w14:textId="77777777" w:rsidR="00564F60" w:rsidRPr="00894D34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894D34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09E509C9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94D34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894D34">
        <w:rPr>
          <w:rFonts w:ascii="Times New Roman" w:hAnsi="Times New Roman" w:cs="Times New Roman"/>
          <w:color w:val="000000" w:themeColor="text1"/>
          <w:sz w:val="24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32B51480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201D36F7" w14:textId="77777777" w:rsidR="00564F60" w:rsidRPr="00302E6A" w:rsidRDefault="00564F60" w:rsidP="00894D34">
      <w:pPr>
        <w:pStyle w:val="ConsPlusNonforma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37F19F50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260F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EEF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B855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7D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E06A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73830D98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79A2D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68153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02273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A7FD3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AB024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5AD7C14" w14:textId="77777777" w:rsidR="00564F60" w:rsidRPr="00894D34" w:rsidRDefault="00564F60" w:rsidP="00302E6A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5E28D7C8" w14:textId="32AA5AD8" w:rsidR="00564F60" w:rsidRPr="00894D34" w:rsidRDefault="00564F60" w:rsidP="00894D3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8 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1355ED"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муниципальной услуги "Выдача разрешения на ввод объекта в эксплуатацию"</w:t>
      </w:r>
    </w:p>
    <w:p w14:paraId="5FEB0CD0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7577CC0" w14:textId="77777777" w:rsidR="00564F60" w:rsidRPr="00894D3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894D34">
        <w:rPr>
          <w:rFonts w:ascii="Times New Roman" w:hAnsi="Times New Roman"/>
          <w:b/>
          <w:bCs/>
          <w:color w:val="000000" w:themeColor="text1"/>
          <w:sz w:val="24"/>
          <w:szCs w:val="24"/>
        </w:rPr>
        <w:t>З</w:t>
      </w:r>
      <w:proofErr w:type="gramEnd"/>
      <w:r w:rsidRPr="00894D3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А Я В Л Е Н И Е</w:t>
      </w:r>
    </w:p>
    <w:p w14:paraId="5259AEE3" w14:textId="77777777" w:rsidR="00564F60" w:rsidRPr="00894D3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894D34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14:paraId="55970BD6" w14:textId="77777777" w:rsidR="00564F60" w:rsidRPr="00894D3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ADF4A0" w14:textId="77777777" w:rsidR="00564F60" w:rsidRPr="00894D34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«__» __________ 20___ г.</w:t>
      </w:r>
    </w:p>
    <w:p w14:paraId="128E5679" w14:textId="77777777" w:rsidR="00564F60" w:rsidRPr="00894D34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5D9833AE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9982A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765227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330380F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5E07FBC7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E3A6946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1E58ABC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352E4F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E261F16" w14:textId="5A3F90AB" w:rsidR="00564F60" w:rsidRPr="00894D34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Прошу оставить  заявление </w:t>
      </w:r>
      <w:proofErr w:type="gramStart"/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о выдаче разрешения </w:t>
      </w:r>
      <w:r w:rsidRPr="00894D34">
        <w:rPr>
          <w:rFonts w:ascii="Times New Roman" w:hAnsi="Times New Roman"/>
          <w:bCs/>
          <w:color w:val="000000" w:themeColor="text1"/>
          <w:sz w:val="24"/>
          <w:szCs w:val="24"/>
        </w:rPr>
        <w:t>на ввод объекта в эксплуатацию</w:t>
      </w:r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 от ________________№_________________ без рассмотрения</w:t>
      </w:r>
      <w:proofErr w:type="gramEnd"/>
      <w:r w:rsidRPr="00894D3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894D34" w14:paraId="75821A42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27835C8B" w14:textId="77777777" w:rsidR="00564F60" w:rsidRPr="00894D34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894D34" w14:paraId="5589FB6E" w14:textId="77777777" w:rsidTr="00890957">
        <w:trPr>
          <w:trHeight w:val="605"/>
        </w:trPr>
        <w:tc>
          <w:tcPr>
            <w:tcW w:w="1043" w:type="dxa"/>
          </w:tcPr>
          <w:p w14:paraId="1B36470C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C504E96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7FE37EF2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13000F13" w14:textId="77777777" w:rsidTr="00890957">
        <w:trPr>
          <w:trHeight w:val="428"/>
        </w:trPr>
        <w:tc>
          <w:tcPr>
            <w:tcW w:w="1043" w:type="dxa"/>
          </w:tcPr>
          <w:p w14:paraId="297F8BFF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1D2A71BB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0059E057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15FFFE65" w14:textId="77777777" w:rsidTr="00890957">
        <w:trPr>
          <w:trHeight w:val="753"/>
        </w:trPr>
        <w:tc>
          <w:tcPr>
            <w:tcW w:w="1043" w:type="dxa"/>
          </w:tcPr>
          <w:p w14:paraId="044EF87D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49F982C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599DCE4B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478B0DE6" w14:textId="77777777" w:rsidTr="00890957">
        <w:trPr>
          <w:trHeight w:val="665"/>
        </w:trPr>
        <w:tc>
          <w:tcPr>
            <w:tcW w:w="1043" w:type="dxa"/>
          </w:tcPr>
          <w:p w14:paraId="18CF38CB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0C27DE4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20646BDF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4682CA8F" w14:textId="77777777" w:rsidTr="00890957">
        <w:trPr>
          <w:trHeight w:val="279"/>
        </w:trPr>
        <w:tc>
          <w:tcPr>
            <w:tcW w:w="1043" w:type="dxa"/>
          </w:tcPr>
          <w:p w14:paraId="3CA0F9C3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14:paraId="069A7314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6E3D7372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53DBDE2B" w14:textId="77777777" w:rsidTr="00890957">
        <w:trPr>
          <w:trHeight w:val="175"/>
        </w:trPr>
        <w:tc>
          <w:tcPr>
            <w:tcW w:w="1043" w:type="dxa"/>
          </w:tcPr>
          <w:p w14:paraId="22A1AA64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2F127B05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064D99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2C15D85D" w14:textId="77777777" w:rsidTr="00890957">
        <w:trPr>
          <w:trHeight w:val="901"/>
        </w:trPr>
        <w:tc>
          <w:tcPr>
            <w:tcW w:w="1043" w:type="dxa"/>
          </w:tcPr>
          <w:p w14:paraId="34E6ED91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1A349444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6E28BE35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894D34" w14:paraId="57364615" w14:textId="77777777" w:rsidTr="00890957">
        <w:trPr>
          <w:trHeight w:val="1093"/>
        </w:trPr>
        <w:tc>
          <w:tcPr>
            <w:tcW w:w="1043" w:type="dxa"/>
          </w:tcPr>
          <w:p w14:paraId="5D1A2AD8" w14:textId="77777777" w:rsidR="00564F60" w:rsidRPr="00894D34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FEA901C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4D34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74A774BC" w14:textId="77777777" w:rsidR="00564F60" w:rsidRPr="00894D34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582B8226" w14:textId="77777777" w:rsidR="00564F60" w:rsidRPr="00894D34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2CC293" w14:textId="77777777" w:rsidR="00564F60" w:rsidRPr="00894D34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14:paraId="083141EB" w14:textId="77777777" w:rsidR="00564F60" w:rsidRPr="00894D34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14:paraId="64BA96E8" w14:textId="77777777" w:rsidR="00564F60" w:rsidRPr="00894D34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p w14:paraId="653C2782" w14:textId="77777777" w:rsidR="00564F60" w:rsidRPr="00894D34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894D34" w14:paraId="5D2E9F06" w14:textId="77777777" w:rsidTr="00890957">
        <w:tc>
          <w:tcPr>
            <w:tcW w:w="8788" w:type="dxa"/>
            <w:shd w:val="clear" w:color="auto" w:fill="auto"/>
          </w:tcPr>
          <w:p w14:paraId="4FC48F46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42B96398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94D34" w14:paraId="49F80EC0" w14:textId="77777777" w:rsidTr="00890957">
        <w:tc>
          <w:tcPr>
            <w:tcW w:w="8788" w:type="dxa"/>
            <w:shd w:val="clear" w:color="auto" w:fill="auto"/>
          </w:tcPr>
          <w:p w14:paraId="60979D18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3727B7C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94D34" w14:paraId="4B40E013" w14:textId="77777777" w:rsidTr="00890957">
        <w:tc>
          <w:tcPr>
            <w:tcW w:w="8788" w:type="dxa"/>
            <w:shd w:val="clear" w:color="auto" w:fill="auto"/>
          </w:tcPr>
          <w:p w14:paraId="4C5AB943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направить на бумажном носителе на </w:t>
            </w:r>
            <w:proofErr w:type="gramStart"/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почтовый</w:t>
            </w:r>
            <w:proofErr w:type="gramEnd"/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F820D31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894D34" w14:paraId="49E5C437" w14:textId="77777777" w:rsidTr="00890957">
        <w:tc>
          <w:tcPr>
            <w:tcW w:w="8788" w:type="dxa"/>
            <w:shd w:val="clear" w:color="auto" w:fill="auto"/>
          </w:tcPr>
          <w:p w14:paraId="12E1197D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4D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09B890E" w14:textId="77777777" w:rsidR="00564F60" w:rsidRPr="00894D34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73EAC506" w14:textId="77777777" w:rsidTr="00890957">
        <w:tc>
          <w:tcPr>
            <w:tcW w:w="9918" w:type="dxa"/>
            <w:gridSpan w:val="2"/>
            <w:shd w:val="clear" w:color="auto" w:fill="auto"/>
          </w:tcPr>
          <w:p w14:paraId="0EA53B90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10955C7C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09CAB3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14:paraId="760EB73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BB2241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A7B8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52E3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9F5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BD95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3D1A6745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97076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2E4CA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0FD6F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B6F42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C0A8D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8F8A51F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5E3750C" w14:textId="77777777"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14:paraId="720E1E94" w14:textId="4D3317D6" w:rsidR="00564F60" w:rsidRPr="00894D34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9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1355ED"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894D3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муниципальной услуги "Выдача разрешения на ввод объекта в эксплуатацию"</w:t>
      </w:r>
    </w:p>
    <w:p w14:paraId="22B81013" w14:textId="77777777"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E45F52E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Кому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</w:t>
      </w:r>
    </w:p>
    <w:p w14:paraId="0CDBD1D6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680DB669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14:paraId="711BD8C5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457FCB8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C6952F4" w14:textId="77777777" w:rsidR="00564F60" w:rsidRPr="00894D34" w:rsidRDefault="00564F60" w:rsidP="00302E6A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FA01F80" w14:textId="77777777" w:rsidR="00564F60" w:rsidRPr="00894D34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4"/>
          <w:szCs w:val="24"/>
        </w:rPr>
      </w:pPr>
      <w:proofErr w:type="gramStart"/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t>Р</w:t>
      </w:r>
      <w:proofErr w:type="gramEnd"/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Е Ш Е Н И Е</w:t>
      </w:r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 об оставлении заявления</w:t>
      </w:r>
      <w:r w:rsidRPr="00894D34">
        <w:rPr>
          <w:color w:val="000000" w:themeColor="text1"/>
          <w:sz w:val="24"/>
          <w:szCs w:val="24"/>
        </w:rPr>
        <w:t xml:space="preserve"> </w:t>
      </w:r>
      <w:r w:rsidRPr="00894D34">
        <w:rPr>
          <w:rFonts w:ascii="Times New Roman" w:hAnsi="Times New Roman"/>
          <w:b/>
          <w:color w:val="000000" w:themeColor="text1"/>
          <w:sz w:val="24"/>
          <w:szCs w:val="24"/>
        </w:rPr>
        <w:t>о выдаче разрешения на ввод объекта в эксплуатацию без рассмотрения</w:t>
      </w:r>
    </w:p>
    <w:p w14:paraId="1CE54892" w14:textId="77777777" w:rsidR="00564F60" w:rsidRPr="00894D34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1DBF11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894D3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основании Вашего заявления </w:t>
      </w:r>
      <w:proofErr w:type="gramStart"/>
      <w:r w:rsidRPr="00894D34">
        <w:rPr>
          <w:rFonts w:ascii="Times New Roman" w:hAnsi="Times New Roman"/>
          <w:bCs/>
          <w:color w:val="000000" w:themeColor="text1"/>
          <w:sz w:val="24"/>
          <w:szCs w:val="24"/>
        </w:rPr>
        <w:t>от</w:t>
      </w:r>
      <w:proofErr w:type="gramEnd"/>
      <w:r w:rsidRPr="00894D3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__________№ _________ </w:t>
      </w:r>
      <w:proofErr w:type="gramStart"/>
      <w:r w:rsidRPr="00894D34">
        <w:rPr>
          <w:rFonts w:ascii="Times New Roman" w:hAnsi="Times New Roman"/>
          <w:bCs/>
          <w:color w:val="000000" w:themeColor="text1"/>
          <w:sz w:val="24"/>
          <w:szCs w:val="24"/>
        </w:rPr>
        <w:t>об</w:t>
      </w:r>
      <w:proofErr w:type="gramEnd"/>
      <w:r w:rsidRPr="00894D3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4737A13A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894D34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 без рассмотрения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______________________________________________________________________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3C3114C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41F7B113" w14:textId="77777777" w:rsidR="00564F60" w:rsidRPr="00894D34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</w:t>
      </w:r>
      <w:proofErr w:type="gramStart"/>
      <w:r w:rsidRPr="00894D34">
        <w:rPr>
          <w:rFonts w:ascii="Times New Roman" w:hAnsi="Times New Roman"/>
          <w:color w:val="000000" w:themeColor="text1"/>
          <w:sz w:val="24"/>
          <w:szCs w:val="24"/>
        </w:rPr>
        <w:t xml:space="preserve">об оставлении заявления </w:t>
      </w:r>
      <w:r w:rsidRPr="00894D34">
        <w:rPr>
          <w:rFonts w:ascii="Times New Roman" w:hAnsi="Times New Roman"/>
          <w:bCs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Pr="00894D34" w:rsidDel="008558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94D34">
        <w:rPr>
          <w:rFonts w:ascii="Times New Roman" w:hAnsi="Times New Roman"/>
          <w:color w:val="000000" w:themeColor="text1"/>
          <w:sz w:val="24"/>
          <w:szCs w:val="24"/>
        </w:rPr>
        <w:t>от _____________№___________  без рассмотрения</w:t>
      </w:r>
      <w:proofErr w:type="gramEnd"/>
      <w:r w:rsidRPr="00894D3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650ED02" w14:textId="1A30B24C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</w:t>
      </w:r>
      <w:r w:rsidR="00894D34">
        <w:rPr>
          <w:rFonts w:ascii="Times New Roman" w:hAnsi="Times New Roman"/>
          <w:color w:val="000000" w:themeColor="text1"/>
          <w:sz w:val="20"/>
          <w:szCs w:val="20"/>
        </w:rPr>
        <w:t xml:space="preserve">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(дата и номер регистрации)</w:t>
      </w:r>
    </w:p>
    <w:p w14:paraId="79A14E06" w14:textId="77777777"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3C3B3663" w14:textId="77777777"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777FC45D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257B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186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5533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0B6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2C29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1F3BFB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9D242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80326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1A4B4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C581B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A0DE41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F0D967B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1C7858FB" w14:textId="1C6C46AD" w:rsidR="000A116F" w:rsidRPr="00894D34" w:rsidRDefault="00564F60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894D34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14:paraId="00E014C5" w14:textId="2F898CB4"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74A4FB4D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894D34">
          <w:footnotePr>
            <w:numRestart w:val="eachSect"/>
          </w:footnotePr>
          <w:pgSz w:w="11906" w:h="16838" w:code="9"/>
          <w:pgMar w:top="1134" w:right="851" w:bottom="709" w:left="1134" w:header="709" w:footer="709" w:gutter="0"/>
          <w:pgNumType w:start="1"/>
          <w:cols w:space="708"/>
          <w:titlePg/>
          <w:docGrid w:linePitch="360"/>
        </w:sectPr>
      </w:pPr>
    </w:p>
    <w:p w14:paraId="02B3832D" w14:textId="77777777" w:rsidR="007F4ED4" w:rsidRDefault="00EC4873" w:rsidP="007F4ED4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7F4ED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10</w:t>
      </w:r>
      <w:r w:rsidRPr="007F4ED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Административному регламенту предоставления </w:t>
      </w:r>
    </w:p>
    <w:p w14:paraId="3E8E4DE4" w14:textId="3BBC0813" w:rsidR="00EC4873" w:rsidRPr="007F4ED4" w:rsidRDefault="00EC4873" w:rsidP="007F4ED4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bookmarkStart w:id="0" w:name="_GoBack"/>
      <w:bookmarkEnd w:id="0"/>
      <w:r w:rsidRPr="007F4ED4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муниципальной услуги "Выдача разрешения на ввод объекта в эксплуатацию"</w:t>
      </w:r>
    </w:p>
    <w:p w14:paraId="2BE0E693" w14:textId="77777777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FA5BC2" w14:textId="6F69A441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302E6A" w14:paraId="3F22F107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5D84F71" w14:textId="6C43A252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66CA10F" w14:textId="79B704BE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06B6B6F" w14:textId="7D3DEF05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4053088" w14:textId="4C0798B6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239584" w14:textId="5A7A6EBC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E2BC711" w14:textId="25F6FC5D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80900B" w14:textId="0F3C3C01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14:paraId="59D3C0BB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2A27B7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E677B2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2EBF81C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19A107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761A8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3E414D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00629B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14:paraId="252DCB78" w14:textId="77777777" w:rsidTr="00810866">
        <w:tc>
          <w:tcPr>
            <w:tcW w:w="5000" w:type="pct"/>
            <w:gridSpan w:val="7"/>
            <w:shd w:val="clear" w:color="auto" w:fill="auto"/>
          </w:tcPr>
          <w:p w14:paraId="2B95997B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14:paraId="06B4D0A0" w14:textId="77777777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68E36E8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14:paraId="7813B9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14:paraId="27BDBE5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353C533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14:paraId="6652557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14:paraId="7FA60EFF" w14:textId="77777777"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14:paraId="209A39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578EA7C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16C7D37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0B074E7A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325A492E" w14:textId="1226DC56"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14:paraId="4CB63FA7" w14:textId="77777777"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8627FCF" w14:textId="77777777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61B42D4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58396AC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DC370A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3DC4736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14:paraId="348C28FC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000D1A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1D08A9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93A902D" w14:textId="77777777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45CDD00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3B199A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F60D43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0BA2A6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14:paraId="10FA9FBF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14:paraId="79CF17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18C2EE3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FC927C3" w14:textId="77777777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14:paraId="26B9C50C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14:paraId="11B706A6" w14:textId="77777777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14:paraId="23074BD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9F5557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107" w:type="pct"/>
            <w:shd w:val="clear" w:color="auto" w:fill="auto"/>
          </w:tcPr>
          <w:p w14:paraId="03DB9DD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14:paraId="1B42965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14:paraId="648DAC7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2A1F3C6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14:paraId="0B5D4B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государственно (муниципальной) услуги, находящихся в распоряжении государственных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816" w:type="pct"/>
            <w:shd w:val="clear" w:color="auto" w:fill="auto"/>
          </w:tcPr>
          <w:p w14:paraId="15239926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302E6A" w:rsidRPr="00302E6A" w14:paraId="64330858" w14:textId="77777777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14:paraId="3586B87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C60775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14:paraId="6BD01076" w14:textId="30501423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14:paraId="28146B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3267A93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14:paraId="4DD3D2C3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524961A0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302E6A" w:rsidRPr="00302E6A" w14:paraId="271AA862" w14:textId="77777777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14:paraId="14D41447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302E6A" w14:paraId="1244E491" w14:textId="77777777" w:rsidTr="00274A17">
        <w:trPr>
          <w:trHeight w:val="2835"/>
        </w:trPr>
        <w:tc>
          <w:tcPr>
            <w:tcW w:w="795" w:type="pct"/>
            <w:shd w:val="clear" w:color="auto" w:fill="auto"/>
          </w:tcPr>
          <w:p w14:paraId="44BA811B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1F7C9EA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107" w:type="pct"/>
            <w:shd w:val="clear" w:color="auto" w:fill="auto"/>
          </w:tcPr>
          <w:p w14:paraId="5A09FF6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990E9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14:paraId="26D21C8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59C9D0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14:paraId="44406A9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14:paraId="7646B97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302E6A" w:rsidRPr="00302E6A" w14:paraId="659849B7" w14:textId="77777777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14:paraId="78015149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14:paraId="0DB91EDD" w14:textId="77777777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1E50D669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107" w:type="pct"/>
            <w:shd w:val="clear" w:color="auto" w:fill="auto"/>
          </w:tcPr>
          <w:p w14:paraId="1E3E475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государственной (муниципальной) услуги </w:t>
            </w:r>
          </w:p>
          <w:p w14:paraId="5642F2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614DA23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7A54CD4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ответственное за предоставление государственной (муниципальной) услуги;</w:t>
            </w:r>
          </w:p>
          <w:p w14:paraId="225316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68829A4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7564E17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3A2B80D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31FB228F" w14:textId="5804F7B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услуги, подписанный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0A6988F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D154FA8" w14:textId="77777777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11E1CCAB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1E7581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14:paraId="1CF3337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14:paraId="390A92F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14:paraId="65B581D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7F43336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5018D56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3BEE2F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86D184" w14:textId="77777777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14:paraId="259DAF88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2D63C38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67510B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2B21D8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14:paraId="4C8DADD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7252BB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6AEAC9B5" w14:textId="06C645C5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4C49066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335F44B" w14:textId="77777777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14:paraId="57208EB7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59FF1F5E" w14:textId="710C84B1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554" w:type="pct"/>
            <w:vMerge/>
            <w:shd w:val="clear" w:color="auto" w:fill="auto"/>
          </w:tcPr>
          <w:p w14:paraId="2B634D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1B9BB81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3FF0F80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A6829E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291CDC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EDD3418" w14:textId="77777777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14:paraId="57E9C952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14:paraId="2F45D7E6" w14:textId="77777777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14:paraId="47244660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формирование и регистрация результата государственной (муниципальной)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14:paraId="55AC998E" w14:textId="4E07294A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предоставления государственной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(муниципальной) услуги </w:t>
            </w:r>
          </w:p>
          <w:p w14:paraId="598BBDC4" w14:textId="77777777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60FBF898" w14:textId="77777777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461" w:type="pct"/>
            <w:shd w:val="clear" w:color="auto" w:fill="auto"/>
          </w:tcPr>
          <w:p w14:paraId="3D7CCABE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777AA799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14:paraId="377C8AD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3FE780D2" w14:textId="77777777" w:rsidR="00EC4873" w:rsidRPr="00302E6A" w:rsidRDefault="00EC4873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302E6A" w:rsidRPr="00302E6A" w14:paraId="2D7ECF1B" w14:textId="77777777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14:paraId="257863B4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1695BF5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государственной (муниципальной)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уполномоченного должностного лица Уполномоченного органа</w:t>
            </w:r>
          </w:p>
          <w:p w14:paraId="09DB3DD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3AE0EA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 и многофункци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ональным центром</w:t>
            </w:r>
          </w:p>
        </w:tc>
        <w:tc>
          <w:tcPr>
            <w:tcW w:w="461" w:type="pct"/>
            <w:shd w:val="clear" w:color="auto" w:fill="auto"/>
          </w:tcPr>
          <w:p w14:paraId="617FD95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государственно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00C2295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14:paraId="33B99C3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государственной (муниципальной) услуги в многофункциональном центре, а также подача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14:paraId="72A9E19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многофункционального центра; </w:t>
            </w:r>
          </w:p>
          <w:p w14:paraId="7A4112E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302E6A" w:rsidRPr="00302E6A" w14:paraId="5565F2D6" w14:textId="77777777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14:paraId="74DC18A5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3AAA69FA" w14:textId="5B4D1B00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государственной (муниципальной)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14:paraId="36B0755C" w14:textId="77777777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61" w:type="pct"/>
            <w:shd w:val="clear" w:color="auto" w:fill="auto"/>
          </w:tcPr>
          <w:p w14:paraId="2A932696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A3C0C00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14:paraId="1CA54F1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0CD7FF33" w14:textId="106B8E10" w:rsidR="00EC4873" w:rsidRPr="00302E6A" w:rsidRDefault="00EC4873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государственной (муниципальной) 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14:paraId="4321D522" w14:textId="77777777"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5BEC9131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0C8C3" w14:textId="77777777" w:rsidR="00894D34" w:rsidRDefault="00894D34">
      <w:pPr>
        <w:spacing w:after="0" w:line="240" w:lineRule="auto"/>
      </w:pPr>
      <w:r>
        <w:separator/>
      </w:r>
    </w:p>
  </w:endnote>
  <w:endnote w:type="continuationSeparator" w:id="0">
    <w:p w14:paraId="179091D8" w14:textId="77777777" w:rsidR="00894D34" w:rsidRDefault="00894D34">
      <w:pPr>
        <w:spacing w:after="0" w:line="240" w:lineRule="auto"/>
      </w:pPr>
      <w:r>
        <w:continuationSeparator/>
      </w:r>
    </w:p>
  </w:endnote>
  <w:endnote w:type="continuationNotice" w:id="1">
    <w:p w14:paraId="294F23B5" w14:textId="77777777" w:rsidR="00894D34" w:rsidRDefault="00894D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5BFB3" w14:textId="77777777" w:rsidR="00894D34" w:rsidRDefault="00894D34">
      <w:pPr>
        <w:spacing w:after="0" w:line="240" w:lineRule="auto"/>
      </w:pPr>
      <w:r>
        <w:separator/>
      </w:r>
    </w:p>
  </w:footnote>
  <w:footnote w:type="continuationSeparator" w:id="0">
    <w:p w14:paraId="6F32D4F5" w14:textId="77777777" w:rsidR="00894D34" w:rsidRDefault="00894D34">
      <w:pPr>
        <w:spacing w:after="0" w:line="240" w:lineRule="auto"/>
      </w:pPr>
      <w:r>
        <w:continuationSeparator/>
      </w:r>
    </w:p>
  </w:footnote>
  <w:footnote w:type="continuationNotice" w:id="1">
    <w:p w14:paraId="15ECBECA" w14:textId="77777777" w:rsidR="00894D34" w:rsidRDefault="00894D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FD98F" w14:textId="77777777" w:rsidR="00894D34" w:rsidRPr="007B2B77" w:rsidRDefault="00894D34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894D34" w:rsidRDefault="00894D3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670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7E"/>
    <w:rsid w:val="00393CF4"/>
    <w:rsid w:val="00397582"/>
    <w:rsid w:val="00397915"/>
    <w:rsid w:val="00397993"/>
    <w:rsid w:val="003A01CD"/>
    <w:rsid w:val="003A0FCE"/>
    <w:rsid w:val="003A1314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18B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2BE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523A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595E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2042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4ED4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6FD5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4D34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3DA8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0C4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AD8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578F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30A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8DF3-B466-4FD1-BCF4-D9A56347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53</Pages>
  <Words>18242</Words>
  <Characters>103980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Oem</cp:lastModifiedBy>
  <cp:revision>129</cp:revision>
  <cp:lastPrinted>2020-09-18T17:08:00Z</cp:lastPrinted>
  <dcterms:created xsi:type="dcterms:W3CDTF">2021-08-05T05:57:00Z</dcterms:created>
  <dcterms:modified xsi:type="dcterms:W3CDTF">2022-10-18T05:36:00Z</dcterms:modified>
</cp:coreProperties>
</file>