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«СПАССКОЕ СЕЛЬСКОЕ ПОСЕЛЕНИЕ»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СПАССКОГО СЕЛЬСКОГО ПОСЕЛЕНИЯ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jc w:val="center"/>
        <w:rPr>
          <w:b/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257665" w:rsidRDefault="00257665" w:rsidP="00257665">
      <w:pPr>
        <w:pStyle w:val="a3"/>
        <w:tabs>
          <w:tab w:val="clear" w:pos="6804"/>
          <w:tab w:val="right" w:pos="9356"/>
        </w:tabs>
        <w:suppressAutoHyphens w:val="0"/>
        <w:spacing w:before="240" w:after="24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15 апреля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№ </w:t>
      </w:r>
      <w:r>
        <w:rPr>
          <w:sz w:val="26"/>
          <w:szCs w:val="26"/>
        </w:rPr>
        <w:t>41</w:t>
      </w:r>
    </w:p>
    <w:p w:rsidR="00257665" w:rsidRDefault="00257665" w:rsidP="00257665">
      <w:pPr>
        <w:pStyle w:val="a3"/>
        <w:tabs>
          <w:tab w:val="left" w:pos="708"/>
        </w:tabs>
        <w:suppressAutoHyphens w:val="0"/>
        <w:spacing w:befor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ершинино</w:t>
      </w:r>
      <w:proofErr w:type="spellEnd"/>
    </w:p>
    <w:p w:rsidR="00257665" w:rsidRDefault="00257665" w:rsidP="00257665">
      <w:pPr>
        <w:pStyle w:val="a3"/>
        <w:tabs>
          <w:tab w:val="left" w:pos="708"/>
        </w:tabs>
        <w:suppressAutoHyphens w:val="0"/>
        <w:spacing w:before="0"/>
        <w:jc w:val="center"/>
        <w:rPr>
          <w:sz w:val="26"/>
          <w:szCs w:val="26"/>
        </w:rPr>
      </w:pPr>
    </w:p>
    <w:p w:rsidR="00257665" w:rsidRDefault="00257665" w:rsidP="00257665">
      <w:pPr>
        <w:pStyle w:val="a3"/>
        <w:tabs>
          <w:tab w:val="left" w:pos="1620"/>
          <w:tab w:val="left" w:pos="2880"/>
          <w:tab w:val="left" w:pos="3780"/>
          <w:tab w:val="left" w:pos="5103"/>
        </w:tabs>
        <w:suppressAutoHyphens w:val="0"/>
        <w:spacing w:before="0"/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проведения массовых мероприятий на территории Спасского сельского поселения</w:t>
      </w:r>
    </w:p>
    <w:p w:rsidR="00257665" w:rsidRDefault="00257665" w:rsidP="00257665">
      <w:pPr>
        <w:pStyle w:val="a3"/>
        <w:tabs>
          <w:tab w:val="left" w:pos="708"/>
        </w:tabs>
        <w:suppressAutoHyphens w:val="0"/>
        <w:spacing w:before="0"/>
        <w:jc w:val="center"/>
        <w:rPr>
          <w:sz w:val="26"/>
          <w:szCs w:val="26"/>
        </w:rPr>
      </w:pPr>
    </w:p>
    <w:p w:rsidR="00257665" w:rsidRDefault="00257665" w:rsidP="00257665">
      <w:pPr>
        <w:pStyle w:val="a3"/>
        <w:tabs>
          <w:tab w:val="left" w:pos="0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В соответствии с частью 3 статьи 2 Закона Томской области от 15.01.2003 № 12-ОЗ «О массовых мероприятиях, проводимых в Томской области», в целях координации работы органов местного самоуправления, заинтересованных лиц, организаторов массовых мероприятий, обеспечения безопасности и общественного порядка при проведении массовых мероприятий на территории Спасского сельского поселения, 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СЧИТАЮ НЕОБХОДИМЫМ:</w:t>
      </w:r>
    </w:p>
    <w:p w:rsidR="00257665" w:rsidRDefault="00257665" w:rsidP="00257665">
      <w:pPr>
        <w:jc w:val="both"/>
        <w:rPr>
          <w:sz w:val="26"/>
          <w:szCs w:val="26"/>
        </w:rPr>
      </w:pPr>
    </w:p>
    <w:p w:rsidR="00257665" w:rsidRDefault="00257665" w:rsidP="0025766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1. </w:t>
      </w:r>
      <w:r>
        <w:rPr>
          <w:sz w:val="28"/>
          <w:szCs w:val="28"/>
        </w:rPr>
        <w:t>Утвердить Порядок согласования мер, принимаемых в связи с организацией проведения массовых мероприятий на территории Спасского сельского поселения согласно приложению к настоящему распоряжению.</w:t>
      </w:r>
    </w:p>
    <w:p w:rsidR="00257665" w:rsidRDefault="00257665" w:rsidP="0025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ответственное лицо по приему уведомлений о проведении массового мероприятия на территории Спасского сельского поселения специалиста 1 категории </w:t>
      </w:r>
      <w:proofErr w:type="spellStart"/>
      <w:r>
        <w:rPr>
          <w:sz w:val="28"/>
          <w:szCs w:val="28"/>
        </w:rPr>
        <w:t>Фотлер</w:t>
      </w:r>
      <w:proofErr w:type="spellEnd"/>
      <w:r>
        <w:rPr>
          <w:sz w:val="28"/>
          <w:szCs w:val="28"/>
        </w:rPr>
        <w:t xml:space="preserve"> Ю.Ю..</w:t>
      </w:r>
    </w:p>
    <w:p w:rsidR="00257665" w:rsidRDefault="00257665" w:rsidP="0025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на официальном сайте муниципального образования «Спасское сельское  поселение» и опубликовать в информационном бюллетене Спасского сельского поселения.</w:t>
      </w:r>
    </w:p>
    <w:p w:rsidR="00257665" w:rsidRDefault="00257665" w:rsidP="00257665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</w:t>
      </w:r>
      <w:r>
        <w:rPr>
          <w:sz w:val="26"/>
          <w:szCs w:val="26"/>
        </w:rPr>
        <w:t>.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(Глава Администрации)                                        С.А. Беленков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  <w:r>
        <w:rPr>
          <w:sz w:val="20"/>
        </w:rPr>
        <w:t>в дело 01-04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  <w:r>
        <w:rPr>
          <w:sz w:val="20"/>
        </w:rPr>
        <w:t xml:space="preserve">Е.А. </w:t>
      </w:r>
      <w:proofErr w:type="spellStart"/>
      <w:r>
        <w:rPr>
          <w:sz w:val="20"/>
        </w:rPr>
        <w:t>Лущеко</w:t>
      </w:r>
      <w:proofErr w:type="spellEnd"/>
    </w:p>
    <w:p w:rsidR="00257665" w:rsidRDefault="00257665" w:rsidP="00257665">
      <w:pPr>
        <w:ind w:left="623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к распоряжению администрации Спасского сельского поселения</w:t>
      </w:r>
    </w:p>
    <w:p w:rsidR="00257665" w:rsidRDefault="00257665" w:rsidP="00257665">
      <w:pPr>
        <w:ind w:left="623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15.04.2024 № 41</w:t>
      </w: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0"/>
        </w:rPr>
      </w:pPr>
    </w:p>
    <w:p w:rsidR="00257665" w:rsidRDefault="00257665" w:rsidP="00257665">
      <w:pPr>
        <w:pStyle w:val="ConsPlusNormal"/>
        <w:jc w:val="both"/>
      </w:pPr>
      <w:r>
        <w:tab/>
      </w:r>
      <w:r>
        <w:tab/>
      </w:r>
      <w:r>
        <w:tab/>
      </w:r>
      <w:r>
        <w:tab/>
      </w:r>
    </w:p>
    <w:p w:rsidR="00257665" w:rsidRDefault="00257665" w:rsidP="00257665">
      <w:pPr>
        <w:pStyle w:val="ConsPlusTitle"/>
        <w:jc w:val="center"/>
      </w:pPr>
      <w:bookmarkStart w:id="1" w:name="P42"/>
      <w:bookmarkEnd w:id="1"/>
      <w:r>
        <w:t>ПОРЯДОК</w:t>
      </w:r>
    </w:p>
    <w:p w:rsidR="00257665" w:rsidRDefault="00257665" w:rsidP="00257665">
      <w:pPr>
        <w:pStyle w:val="ConsPlusTitle"/>
        <w:jc w:val="center"/>
      </w:pPr>
      <w:r>
        <w:t xml:space="preserve">СОГЛАСОВАНИЯ МЕР, ПРИНИМАЕМЫХ В СВЯЗИ С ОРГАНИЗАЦИЕЙ ПРОВЕДЕНИЯ МАССОВЫХ МЕРОПРИЯТИЙ НА ТЕРРИТОРИИ </w:t>
      </w:r>
      <w:r>
        <w:rPr>
          <w:sz w:val="26"/>
          <w:szCs w:val="26"/>
        </w:rPr>
        <w:t>СПАССКОГО СЕЛЬСКОГО ПОСЕЛЕНИЯ</w:t>
      </w:r>
    </w:p>
    <w:p w:rsidR="00257665" w:rsidRDefault="00257665" w:rsidP="00257665">
      <w:pPr>
        <w:pStyle w:val="ConsPlusNormal"/>
        <w:jc w:val="center"/>
        <w:rPr>
          <w:szCs w:val="22"/>
          <w:lang w:eastAsia="ru-RU"/>
        </w:rPr>
      </w:pPr>
    </w:p>
    <w:p w:rsidR="00257665" w:rsidRDefault="00257665" w:rsidP="002576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57665" w:rsidRDefault="00257665" w:rsidP="0025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65" w:rsidRDefault="00257665" w:rsidP="00257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Порядок согласования мер, принимаемых в связи с организацией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массовых мероприятий на территории Спасского сельского поселения (далее -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Законом Томской области от 15.01.2003 № 12-ОЗ «О массовых мероприятиях, проводимых в Томской области» и регулирует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порядок согласования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массовых мероприятий на территории Томского района и других вопросов, связанных с организацией проведения массовых мероприятий на территории Томского района.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Для целей настоящего Порядка используются понятия в значениях, определенных Законом Томской области от 15.01.2003 № 12-ОЗ «О массовых мероприятиях, проводимых в Томской области».</w:t>
      </w:r>
    </w:p>
    <w:p w:rsidR="00257665" w:rsidRDefault="00257665" w:rsidP="0025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65" w:rsidRDefault="00257665" w:rsidP="002576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СОГЛАСОВАНИЕ МЕР ПО ОБЕСПЕЧЕНИЮ ПРАВОПОРЯДКА, ОКАЗАНИЮ МЕДИЦИНСКОЙ ПОМОЩИ, ВОЗМОЖНОЙ ОРГАНИЗАЦИИ ТОРГОВЛИ, ВЫПОЛНЕНИЮ РАБОТ ПО УБОРКЕ МЕСТ ПРОВЕДЕНИЯ МАССОВОГО МЕРОПРИЯТИЯ И ДРУГИХ ВОПРОСОВ, СВЯЗАННЫХ С ОРГАНИЗАЦИЕЙ ПРОВЕДЕНИЯ МАССОВОГО МЕРОПРИЯТИЯ</w:t>
      </w:r>
    </w:p>
    <w:p w:rsidR="00257665" w:rsidRDefault="00257665" w:rsidP="0025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65" w:rsidRDefault="00257665" w:rsidP="00257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ходе рассмотрения уведомления о проведении массового мероприятия ответственный Администрации Спасского сельского поселения по приему уведомлений о проведении массового мероприятия на территории Спасского сельского поселения совместно с организатором массового мероприятия согласовывает вопросы обеспечения правопорядка, оказания медицинской помощи, возможной организации торговли, выполнения дополнительных работ по уборке мест проведения массового мероприятия и другие вопросы, связанные с организацией проведения массового мероприятия, в 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информацией, указанной в уведомлении о проведении массового мероприятия (далее - вопросы, связанные с организацией проведения массового мероприятия).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По результатам рассмотрения уведомления о проведении массового мероприятия и согласования вопросов, связанных с организацией проведения массового мероприятия с организатором массового мероприятия в целях координации действий всех органов и должностных лиц, обеспечивающих подготовку и безопасное проведение массового мероприятия, назначается ответственный представитель Администрации Спасского сельского поселения (далее - ответственный представитель) и готовится проект муниципального правового акта Администрации Спасского сельского поселения о проведении мероприятия.</w:t>
      </w:r>
      <w:proofErr w:type="gramEnd"/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Проект муниципального правового акта о проведении массового мероприятия должен содержать следующие сведения: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указание места проведения массового мероприятия;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фамилию, имя, отчество и должность ответственного представителя Администрации Спасского сельского поселения по проведению массового мероприятия;</w:t>
      </w:r>
      <w:proofErr w:type="gramEnd"/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сведения об организаторе массового мероприятия (для юридических лиц - наименование юридического лица, фамилия, имя, отчество (последнее при наличии) руководителя и ответственного лица; для физических лиц - фамилия, имя, отчество (последнее при наличии));</w:t>
      </w:r>
      <w:proofErr w:type="gramEnd"/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ответственное за проведение массового мероприятия;</w:t>
      </w:r>
    </w:p>
    <w:p w:rsidR="00257665" w:rsidRDefault="00257665" w:rsidP="00257665">
      <w:pPr>
        <w:pStyle w:val="ConsPlusNormal"/>
        <w:tabs>
          <w:tab w:val="left" w:pos="1134"/>
        </w:tabs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и методы обеспечения организатором массового мероприятия: общественного порядка и общественной безопасности, оказания медицинской помощи, уборки территории, пожарной безопасности;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ОМВД России по Томскому району обеспечить охрану общественного порядка и дорожную безопасность во время проведения массового мероприятия.</w:t>
      </w:r>
    </w:p>
    <w:p w:rsidR="00257665" w:rsidRDefault="00257665" w:rsidP="0025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65" w:rsidRDefault="00257665" w:rsidP="002576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ОБЯЗАННОСТИ ОТВЕТСТВЕННОГО ПРЕДСТАВИТЕЛЯ</w:t>
      </w:r>
    </w:p>
    <w:p w:rsidR="00257665" w:rsidRDefault="00257665" w:rsidP="0025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65" w:rsidRDefault="00257665" w:rsidP="00257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Ответственный представитель обязан: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присутствовать на массовом мероприятии;</w:t>
      </w:r>
    </w:p>
    <w:p w:rsidR="00257665" w:rsidRDefault="00257665" w:rsidP="002576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меры к обеспечению совместно с организатором массового мероприятия и сотрудниками полиции по охране общественного порядка и безопасности граждан при проведении массового мероприятия.</w:t>
      </w:r>
    </w:p>
    <w:p w:rsidR="00257665" w:rsidRDefault="00257665" w:rsidP="0025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65" w:rsidRDefault="00257665" w:rsidP="00257665">
      <w:pPr>
        <w:pStyle w:val="a3"/>
        <w:tabs>
          <w:tab w:val="left" w:pos="2268"/>
        </w:tabs>
        <w:suppressAutoHyphens w:val="0"/>
        <w:spacing w:before="0"/>
        <w:ind w:right="-2"/>
        <w:rPr>
          <w:sz w:val="26"/>
          <w:szCs w:val="26"/>
        </w:rPr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80"/>
    <w:rsid w:val="00257665"/>
    <w:rsid w:val="003A1A38"/>
    <w:rsid w:val="00751C53"/>
    <w:rsid w:val="00D6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257665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2576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25766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257665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2576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25766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2024-04-20T09:08:00Z</dcterms:created>
  <dcterms:modified xsi:type="dcterms:W3CDTF">2024-04-20T09:09:00Z</dcterms:modified>
</cp:coreProperties>
</file>